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2949C7" w:rsidRPr="002949C7" w:rsidRDefault="002949C7" w:rsidP="006D18C4">
      <w:pPr>
        <w:jc w:val="center"/>
        <w:rPr>
          <w:b/>
          <w:sz w:val="6"/>
          <w:szCs w:val="32"/>
        </w:rPr>
      </w:pPr>
    </w:p>
    <w:p w:rsidR="00A729D8" w:rsidRPr="009A2FC6" w:rsidRDefault="00811417" w:rsidP="006426F8">
      <w:pPr>
        <w:pStyle w:val="Heading1"/>
        <w:rPr>
          <w:b w:val="0"/>
          <w:color w:val="FF0000"/>
        </w:rPr>
      </w:pPr>
      <w:bookmarkStart w:id="0" w:name="_Toc477962117"/>
      <w:r w:rsidRPr="009A2FC6">
        <w:rPr>
          <w:b w:val="0"/>
          <w:color w:val="FF0000"/>
        </w:rPr>
        <w:t>Allegato</w:t>
      </w:r>
      <w:r w:rsidR="00A729D8" w:rsidRPr="009A2FC6">
        <w:rPr>
          <w:b w:val="0"/>
          <w:color w:val="FF0000"/>
        </w:rPr>
        <w:t xml:space="preserve"> </w:t>
      </w:r>
      <w:proofErr w:type="gramStart"/>
      <w:r w:rsidR="00A729D8" w:rsidRPr="009A2FC6">
        <w:rPr>
          <w:b w:val="0"/>
          <w:color w:val="FF0000"/>
        </w:rPr>
        <w:t>1</w:t>
      </w:r>
      <w:proofErr w:type="gramEnd"/>
      <w:r w:rsidR="00A729D8" w:rsidRPr="009A2FC6">
        <w:rPr>
          <w:b w:val="0"/>
          <w:color w:val="FF0000"/>
        </w:rPr>
        <w:t>: Modulo comunicazione DATORI DI LAVORO - TIFPA</w:t>
      </w:r>
      <w:bookmarkEnd w:id="0"/>
    </w:p>
    <w:p w:rsidR="00A729D8" w:rsidRPr="00A729D8" w:rsidRDefault="00A729D8" w:rsidP="006426F8">
      <w:pPr>
        <w:pStyle w:val="BodyText2"/>
        <w:spacing w:after="0"/>
        <w:jc w:val="center"/>
        <w:rPr>
          <w:rFonts w:ascii="Verdana" w:hAnsi="Verdana"/>
          <w:i/>
          <w:szCs w:val="22"/>
        </w:rPr>
      </w:pPr>
      <w:proofErr w:type="gramStart"/>
      <w:r>
        <w:rPr>
          <w:rFonts w:ascii="Verdana" w:hAnsi="Verdana"/>
          <w:i/>
          <w:szCs w:val="22"/>
        </w:rPr>
        <w:t>(</w:t>
      </w:r>
      <w:r w:rsidRPr="00A729D8">
        <w:rPr>
          <w:rFonts w:ascii="Verdana" w:hAnsi="Verdana"/>
          <w:i/>
          <w:szCs w:val="22"/>
        </w:rPr>
        <w:t>FAC-SIMILE DA STAMPARE SU CARTA</w:t>
      </w:r>
      <w:r>
        <w:rPr>
          <w:rFonts w:ascii="Verdana" w:hAnsi="Verdana"/>
          <w:i/>
          <w:szCs w:val="22"/>
        </w:rPr>
        <w:t xml:space="preserve"> INTESTATA DEL DATORE DI LAVORO, INVIARE A</w:t>
      </w:r>
      <w:r w:rsidRPr="00A729D8">
        <w:rPr>
          <w:rFonts w:ascii="Verdana" w:hAnsi="Verdana"/>
          <w:i/>
          <w:szCs w:val="22"/>
        </w:rPr>
        <w:t xml:space="preserve"> TIFPA CHE SI OC</w:t>
      </w:r>
      <w:r>
        <w:rPr>
          <w:rFonts w:ascii="Verdana" w:hAnsi="Verdana"/>
          <w:i/>
          <w:szCs w:val="22"/>
        </w:rPr>
        <w:t>CUPERA’ DI TRASMETTERLO all’APSS)</w:t>
      </w:r>
      <w:proofErr w:type="gramEnd"/>
    </w:p>
    <w:p w:rsidR="00A729D8" w:rsidRPr="00A729D8" w:rsidRDefault="00A729D8" w:rsidP="006426F8">
      <w:pPr>
        <w:pStyle w:val="BodyText2"/>
        <w:spacing w:after="0"/>
        <w:jc w:val="center"/>
        <w:rPr>
          <w:rFonts w:ascii="Verdana" w:hAnsi="Verdana"/>
          <w:i/>
          <w:szCs w:val="24"/>
        </w:rPr>
      </w:pPr>
    </w:p>
    <w:p w:rsidR="00A729D8" w:rsidRPr="00A729D8" w:rsidRDefault="00A729D8" w:rsidP="006426F8">
      <w:pPr>
        <w:tabs>
          <w:tab w:val="left" w:pos="1040"/>
          <w:tab w:val="left" w:pos="4440"/>
          <w:tab w:val="left" w:pos="6060"/>
        </w:tabs>
        <w:rPr>
          <w:rFonts w:ascii="Verdana" w:hAnsi="Verdana"/>
          <w:b/>
          <w:i/>
          <w:sz w:val="20"/>
          <w:szCs w:val="18"/>
        </w:rPr>
      </w:pPr>
      <w:r w:rsidRPr="00A729D8">
        <w:rPr>
          <w:rFonts w:ascii="Verdana" w:hAnsi="Verdana"/>
          <w:b/>
          <w:i/>
          <w:sz w:val="20"/>
          <w:szCs w:val="18"/>
        </w:rPr>
        <w:t>Al Direttore</w:t>
      </w:r>
    </w:p>
    <w:p w:rsidR="00A729D8" w:rsidRPr="00AA5944" w:rsidRDefault="00A729D8" w:rsidP="006426F8">
      <w:pPr>
        <w:tabs>
          <w:tab w:val="left" w:pos="1040"/>
          <w:tab w:val="left" w:pos="4440"/>
          <w:tab w:val="left" w:pos="6060"/>
        </w:tabs>
        <w:rPr>
          <w:rFonts w:ascii="Verdana" w:hAnsi="Verdana"/>
          <w:b/>
          <w:i/>
          <w:sz w:val="20"/>
          <w:szCs w:val="18"/>
        </w:rPr>
      </w:pPr>
      <w:r>
        <w:rPr>
          <w:rFonts w:ascii="Verdana" w:hAnsi="Verdana"/>
          <w:b/>
          <w:i/>
          <w:sz w:val="20"/>
          <w:szCs w:val="18"/>
        </w:rPr>
        <w:t>TIFPA – Centro INFN Trento</w:t>
      </w:r>
    </w:p>
    <w:p w:rsidR="00A729D8" w:rsidRPr="00A729D8" w:rsidRDefault="00A729D8" w:rsidP="006426F8">
      <w:pPr>
        <w:tabs>
          <w:tab w:val="left" w:pos="1040"/>
          <w:tab w:val="left" w:pos="4440"/>
          <w:tab w:val="left" w:pos="6060"/>
        </w:tabs>
        <w:rPr>
          <w:rFonts w:ascii="Verdana" w:hAnsi="Verdana"/>
          <w:i/>
          <w:sz w:val="20"/>
          <w:szCs w:val="18"/>
        </w:rPr>
      </w:pPr>
      <w:proofErr w:type="gramStart"/>
      <w:r w:rsidRPr="00A729D8">
        <w:rPr>
          <w:rFonts w:ascii="Verdana" w:hAnsi="Verdana"/>
          <w:i/>
          <w:sz w:val="20"/>
          <w:szCs w:val="18"/>
        </w:rPr>
        <w:t>c</w:t>
      </w:r>
      <w:proofErr w:type="gramEnd"/>
      <w:r w:rsidRPr="00A729D8">
        <w:rPr>
          <w:rFonts w:ascii="Verdana" w:hAnsi="Verdana"/>
          <w:i/>
          <w:sz w:val="20"/>
          <w:szCs w:val="18"/>
        </w:rPr>
        <w:t xml:space="preserve">/o Dipartimento di Fisica – UNITN </w:t>
      </w:r>
    </w:p>
    <w:p w:rsidR="00A729D8" w:rsidRPr="00A729D8" w:rsidRDefault="00A729D8" w:rsidP="006426F8">
      <w:pPr>
        <w:tabs>
          <w:tab w:val="left" w:pos="1040"/>
          <w:tab w:val="left" w:pos="4440"/>
          <w:tab w:val="left" w:pos="6060"/>
        </w:tabs>
        <w:rPr>
          <w:rFonts w:ascii="Verdana" w:hAnsi="Verdana"/>
          <w:i/>
          <w:sz w:val="20"/>
          <w:szCs w:val="18"/>
        </w:rPr>
      </w:pPr>
      <w:r w:rsidRPr="00A729D8">
        <w:rPr>
          <w:rFonts w:ascii="Verdana" w:hAnsi="Verdana"/>
          <w:i/>
          <w:sz w:val="20"/>
          <w:szCs w:val="18"/>
        </w:rPr>
        <w:t xml:space="preserve">Via </w:t>
      </w:r>
      <w:proofErr w:type="spellStart"/>
      <w:r w:rsidRPr="00A729D8">
        <w:rPr>
          <w:rFonts w:ascii="Verdana" w:hAnsi="Verdana"/>
          <w:i/>
          <w:sz w:val="20"/>
          <w:szCs w:val="18"/>
        </w:rPr>
        <w:t>Sommarive</w:t>
      </w:r>
      <w:proofErr w:type="spellEnd"/>
      <w:r w:rsidRPr="00A729D8">
        <w:rPr>
          <w:rFonts w:ascii="Verdana" w:hAnsi="Verdana"/>
          <w:i/>
          <w:sz w:val="20"/>
          <w:szCs w:val="18"/>
        </w:rPr>
        <w:t xml:space="preserve">, 14 </w:t>
      </w:r>
    </w:p>
    <w:p w:rsidR="00A729D8" w:rsidRPr="00A729D8" w:rsidRDefault="00A729D8" w:rsidP="006426F8">
      <w:pPr>
        <w:tabs>
          <w:tab w:val="left" w:pos="1040"/>
          <w:tab w:val="left" w:pos="4440"/>
          <w:tab w:val="left" w:pos="6060"/>
        </w:tabs>
        <w:rPr>
          <w:rFonts w:ascii="Verdana" w:hAnsi="Verdana"/>
          <w:i/>
          <w:sz w:val="20"/>
          <w:szCs w:val="18"/>
        </w:rPr>
      </w:pPr>
      <w:r w:rsidRPr="00A729D8">
        <w:rPr>
          <w:rFonts w:ascii="Verdana" w:hAnsi="Verdana"/>
          <w:i/>
          <w:sz w:val="20"/>
          <w:szCs w:val="18"/>
        </w:rPr>
        <w:t>38123 Povo - Trento</w:t>
      </w:r>
    </w:p>
    <w:p w:rsidR="00A729D8" w:rsidRPr="00AA5944" w:rsidRDefault="00A729D8" w:rsidP="006426F8">
      <w:pPr>
        <w:tabs>
          <w:tab w:val="left" w:pos="1040"/>
          <w:tab w:val="left" w:pos="4440"/>
          <w:tab w:val="left" w:pos="6060"/>
        </w:tabs>
        <w:rPr>
          <w:rFonts w:ascii="Verdana" w:hAnsi="Verdana"/>
          <w:b/>
          <w:i/>
          <w:sz w:val="20"/>
          <w:szCs w:val="18"/>
        </w:rPr>
      </w:pPr>
    </w:p>
    <w:p w:rsidR="00A729D8" w:rsidRPr="00A729D8" w:rsidRDefault="00A729D8" w:rsidP="006426F8">
      <w:pPr>
        <w:pStyle w:val="BodyText2"/>
        <w:spacing w:after="0"/>
        <w:rPr>
          <w:rFonts w:ascii="Verdana" w:hAnsi="Verdana"/>
          <w:color w:val="FF0000"/>
          <w:szCs w:val="24"/>
        </w:rPr>
      </w:pPr>
    </w:p>
    <w:p w:rsidR="00A729D8" w:rsidRDefault="00A729D8" w:rsidP="006426F8">
      <w:pPr>
        <w:pStyle w:val="BodyText2"/>
        <w:spacing w:after="0"/>
      </w:pPr>
      <w:r>
        <w:t>Si prega di autorizzare il/ la sig. /</w:t>
      </w:r>
      <w:proofErr w:type="gramStart"/>
      <w:r>
        <w:t>sig.ra</w:t>
      </w:r>
      <w:proofErr w:type="gramEnd"/>
    </w:p>
    <w:p w:rsidR="00A729D8" w:rsidRDefault="00A729D8" w:rsidP="006426F8">
      <w:pPr>
        <w:spacing w:line="360" w:lineRule="auto"/>
        <w:jc w:val="both"/>
      </w:pPr>
    </w:p>
    <w:p w:rsidR="00A729D8" w:rsidRDefault="00A729D8" w:rsidP="006426F8">
      <w:pPr>
        <w:spacing w:line="360" w:lineRule="auto"/>
        <w:jc w:val="both"/>
      </w:pPr>
      <w:r>
        <w:t>Cognome _____________________________ Nome ___________________________________</w:t>
      </w:r>
    </w:p>
    <w:p w:rsidR="00A729D8" w:rsidRDefault="00A729D8" w:rsidP="006426F8">
      <w:pPr>
        <w:jc w:val="both"/>
        <w:rPr>
          <w:sz w:val="10"/>
        </w:rPr>
      </w:pPr>
    </w:p>
    <w:p w:rsidR="00A729D8" w:rsidRDefault="00A729D8" w:rsidP="006426F8">
      <w:pPr>
        <w:tabs>
          <w:tab w:val="left" w:pos="1560"/>
        </w:tabs>
        <w:jc w:val="both"/>
      </w:pPr>
      <w:r>
        <w:t>Sesso:</w:t>
      </w:r>
      <w:proofErr w:type="gramStart"/>
      <w:r>
        <w:t xml:space="preserve">  </w:t>
      </w:r>
      <w:proofErr w:type="gramEnd"/>
      <w:r w:rsidR="00E14594">
        <w:fldChar w:fldCharType="begin"/>
      </w:r>
      <w:r>
        <w:instrText>EQ \X( )</w:instrText>
      </w:r>
      <w:r w:rsidR="00E14594">
        <w:fldChar w:fldCharType="end"/>
      </w:r>
      <w:r>
        <w:t xml:space="preserve"> M    </w:t>
      </w:r>
      <w:r w:rsidR="00E14594">
        <w:fldChar w:fldCharType="begin"/>
      </w:r>
      <w:r>
        <w:instrText>EQ \X( )</w:instrText>
      </w:r>
      <w:r w:rsidR="00E14594">
        <w:fldChar w:fldCharType="end"/>
      </w:r>
      <w:r>
        <w:t xml:space="preserve"> F      nato/a il _____/_____/_____ </w:t>
      </w:r>
    </w:p>
    <w:p w:rsidR="00A729D8" w:rsidRDefault="00A729D8" w:rsidP="006426F8">
      <w:pPr>
        <w:tabs>
          <w:tab w:val="left" w:pos="1560"/>
        </w:tabs>
        <w:jc w:val="both"/>
      </w:pPr>
    </w:p>
    <w:p w:rsidR="00A729D8" w:rsidRDefault="00A729D8" w:rsidP="006426F8">
      <w:pPr>
        <w:tabs>
          <w:tab w:val="left" w:pos="1560"/>
        </w:tabs>
        <w:jc w:val="both"/>
      </w:pPr>
      <w:r>
        <w:t>Comune di nascita_______________________________________ Stato: _________</w:t>
      </w:r>
    </w:p>
    <w:p w:rsidR="00A729D8" w:rsidRDefault="00A729D8" w:rsidP="006426F8">
      <w:pPr>
        <w:tabs>
          <w:tab w:val="left" w:pos="1560"/>
        </w:tabs>
        <w:jc w:val="both"/>
      </w:pPr>
    </w:p>
    <w:p w:rsidR="00A729D8" w:rsidRDefault="00A729D8" w:rsidP="006426F8">
      <w:pPr>
        <w:jc w:val="both"/>
      </w:pPr>
      <w:r>
        <w:t xml:space="preserve">Codice Fiscale: </w:t>
      </w:r>
      <w:r w:rsidR="00E14594">
        <w:fldChar w:fldCharType="begin"/>
      </w:r>
      <w:r>
        <w:instrText>EQ \X( )</w:instrText>
      </w:r>
      <w:r w:rsidR="00E14594">
        <w:fldChar w:fldCharType="end"/>
      </w:r>
      <w:r w:rsidR="00E14594">
        <w:fldChar w:fldCharType="begin"/>
      </w:r>
      <w:r>
        <w:instrText>EQ \X( )</w:instrText>
      </w:r>
      <w:r w:rsidR="00E14594">
        <w:fldChar w:fldCharType="end"/>
      </w:r>
      <w:r w:rsidR="00E14594">
        <w:fldChar w:fldCharType="begin"/>
      </w:r>
      <w:r>
        <w:instrText>EQ \X( )</w:instrText>
      </w:r>
      <w:r w:rsidR="00E14594">
        <w:fldChar w:fldCharType="end"/>
      </w:r>
      <w:r w:rsidR="00E14594">
        <w:fldChar w:fldCharType="begin"/>
      </w:r>
      <w:r>
        <w:instrText>EQ \X( )</w:instrText>
      </w:r>
      <w:r w:rsidR="00E14594">
        <w:fldChar w:fldCharType="end"/>
      </w:r>
      <w:r w:rsidR="00E14594">
        <w:fldChar w:fldCharType="begin"/>
      </w:r>
      <w:r>
        <w:instrText>EQ \X( )</w:instrText>
      </w:r>
      <w:r w:rsidR="00E14594">
        <w:fldChar w:fldCharType="end"/>
      </w:r>
      <w:r w:rsidR="00E14594">
        <w:fldChar w:fldCharType="begin"/>
      </w:r>
      <w:r>
        <w:instrText>EQ \X( )</w:instrText>
      </w:r>
      <w:r w:rsidR="00E14594">
        <w:fldChar w:fldCharType="end"/>
      </w:r>
      <w:r w:rsidR="00E14594">
        <w:fldChar w:fldCharType="begin"/>
      </w:r>
      <w:r>
        <w:instrText>EQ \X( )</w:instrText>
      </w:r>
      <w:r w:rsidR="00E14594">
        <w:fldChar w:fldCharType="end"/>
      </w:r>
      <w:r w:rsidR="00E14594">
        <w:fldChar w:fldCharType="begin"/>
      </w:r>
      <w:r>
        <w:instrText>EQ \X( )</w:instrText>
      </w:r>
      <w:r w:rsidR="00E14594">
        <w:fldChar w:fldCharType="end"/>
      </w:r>
      <w:r w:rsidR="00E14594">
        <w:fldChar w:fldCharType="begin"/>
      </w:r>
      <w:r>
        <w:instrText>EQ \X( )</w:instrText>
      </w:r>
      <w:r w:rsidR="00E14594">
        <w:fldChar w:fldCharType="end"/>
      </w:r>
      <w:r w:rsidR="00E14594">
        <w:fldChar w:fldCharType="begin"/>
      </w:r>
      <w:r>
        <w:instrText>EQ \X( )</w:instrText>
      </w:r>
      <w:r w:rsidR="00E14594">
        <w:fldChar w:fldCharType="end"/>
      </w:r>
      <w:r w:rsidR="00E14594">
        <w:fldChar w:fldCharType="begin"/>
      </w:r>
      <w:r>
        <w:instrText>EQ \X( )</w:instrText>
      </w:r>
      <w:r w:rsidR="00E14594">
        <w:fldChar w:fldCharType="end"/>
      </w:r>
      <w:r w:rsidR="00E14594">
        <w:fldChar w:fldCharType="begin"/>
      </w:r>
      <w:r>
        <w:instrText>EQ \X( )</w:instrText>
      </w:r>
      <w:r w:rsidR="00E14594">
        <w:fldChar w:fldCharType="end"/>
      </w:r>
      <w:r w:rsidR="00E14594">
        <w:fldChar w:fldCharType="begin"/>
      </w:r>
      <w:r>
        <w:instrText>EQ \X( )</w:instrText>
      </w:r>
      <w:r w:rsidR="00E14594">
        <w:fldChar w:fldCharType="end"/>
      </w:r>
      <w:r w:rsidR="00E14594">
        <w:fldChar w:fldCharType="begin"/>
      </w:r>
      <w:r>
        <w:instrText>EQ \X( )</w:instrText>
      </w:r>
      <w:r w:rsidR="00E14594">
        <w:fldChar w:fldCharType="end"/>
      </w:r>
      <w:r w:rsidR="00E14594">
        <w:fldChar w:fldCharType="begin"/>
      </w:r>
      <w:r>
        <w:instrText>EQ \X( )</w:instrText>
      </w:r>
      <w:r w:rsidR="00E14594">
        <w:fldChar w:fldCharType="end"/>
      </w:r>
      <w:r w:rsidR="00E14594">
        <w:fldChar w:fldCharType="begin"/>
      </w:r>
      <w:r>
        <w:instrText>EQ \X( )</w:instrText>
      </w:r>
      <w:r w:rsidR="00E14594">
        <w:fldChar w:fldCharType="end"/>
      </w:r>
      <w:r>
        <w:t>;</w:t>
      </w:r>
    </w:p>
    <w:p w:rsidR="00A729D8" w:rsidRDefault="00A729D8" w:rsidP="006426F8">
      <w:pPr>
        <w:tabs>
          <w:tab w:val="left" w:pos="1560"/>
        </w:tabs>
        <w:jc w:val="both"/>
      </w:pPr>
    </w:p>
    <w:p w:rsidR="00A729D8" w:rsidRDefault="00A729D8" w:rsidP="006426F8">
      <w:pPr>
        <w:tabs>
          <w:tab w:val="left" w:pos="1560"/>
        </w:tabs>
        <w:jc w:val="both"/>
      </w:pPr>
      <w:r>
        <w:t>Centro di Appartenenza</w:t>
      </w:r>
      <w:r>
        <w:tab/>
      </w:r>
      <w:r w:rsidR="00E14594">
        <w:fldChar w:fldCharType="begin"/>
      </w:r>
      <w:r>
        <w:instrText>EQ \X( )</w:instrText>
      </w:r>
      <w:r w:rsidR="00E14594">
        <w:fldChar w:fldCharType="end"/>
      </w:r>
      <w:r>
        <w:t xml:space="preserve"> TIFPA</w:t>
      </w:r>
    </w:p>
    <w:p w:rsidR="00A729D8" w:rsidRDefault="00A729D8" w:rsidP="006426F8">
      <w:pPr>
        <w:tabs>
          <w:tab w:val="left" w:pos="1560"/>
        </w:tabs>
        <w:jc w:val="both"/>
      </w:pPr>
      <w:r>
        <w:tab/>
      </w:r>
      <w:r>
        <w:tab/>
      </w:r>
      <w:r>
        <w:tab/>
      </w:r>
      <w:r w:rsidR="00E14594">
        <w:fldChar w:fldCharType="begin"/>
      </w:r>
      <w:r>
        <w:instrText>EQ \X( )</w:instrText>
      </w:r>
      <w:r w:rsidR="00E14594">
        <w:fldChar w:fldCharType="end"/>
      </w:r>
      <w:r>
        <w:t xml:space="preserve"> UNITN</w:t>
      </w:r>
    </w:p>
    <w:p w:rsidR="00A729D8" w:rsidRDefault="00A729D8" w:rsidP="006426F8">
      <w:pPr>
        <w:tabs>
          <w:tab w:val="left" w:pos="1560"/>
        </w:tabs>
        <w:jc w:val="both"/>
      </w:pPr>
      <w:r>
        <w:tab/>
      </w:r>
      <w:r>
        <w:tab/>
      </w:r>
      <w:r>
        <w:tab/>
      </w:r>
      <w:r w:rsidR="00E14594">
        <w:fldChar w:fldCharType="begin"/>
      </w:r>
      <w:r>
        <w:instrText>EQ \X( )</w:instrText>
      </w:r>
      <w:r w:rsidR="00E14594">
        <w:fldChar w:fldCharType="end"/>
      </w:r>
      <w:r>
        <w:t xml:space="preserve"> FBK</w:t>
      </w:r>
    </w:p>
    <w:p w:rsidR="00A729D8" w:rsidRDefault="00A729D8" w:rsidP="006426F8">
      <w:pPr>
        <w:tabs>
          <w:tab w:val="left" w:pos="1560"/>
        </w:tabs>
        <w:jc w:val="both"/>
      </w:pPr>
      <w:r>
        <w:tab/>
      </w:r>
      <w:r>
        <w:tab/>
      </w:r>
      <w:r>
        <w:tab/>
      </w:r>
      <w:r w:rsidR="00E14594">
        <w:fldChar w:fldCharType="begin"/>
      </w:r>
      <w:r>
        <w:instrText>EQ \X( )</w:instrText>
      </w:r>
      <w:r w:rsidR="00E14594">
        <w:fldChar w:fldCharType="end"/>
      </w:r>
      <w:r>
        <w:t xml:space="preserve"> INFN Struttura di: __________________________________</w:t>
      </w:r>
    </w:p>
    <w:p w:rsidR="00A729D8" w:rsidRDefault="00A729D8" w:rsidP="006426F8">
      <w:pPr>
        <w:tabs>
          <w:tab w:val="left" w:pos="1560"/>
        </w:tabs>
        <w:jc w:val="both"/>
      </w:pPr>
      <w:r>
        <w:tab/>
      </w:r>
      <w:r>
        <w:tab/>
      </w:r>
      <w:r>
        <w:tab/>
      </w:r>
      <w:r w:rsidR="00E14594">
        <w:fldChar w:fldCharType="begin"/>
      </w:r>
      <w:r>
        <w:instrText>EQ \X( )</w:instrText>
      </w:r>
      <w:r w:rsidR="00E14594">
        <w:fldChar w:fldCharType="end"/>
      </w:r>
      <w:r>
        <w:t xml:space="preserve"> Altro: ____________________________________________</w:t>
      </w:r>
    </w:p>
    <w:p w:rsidR="00A729D8" w:rsidRDefault="00A729D8" w:rsidP="006426F8">
      <w:pPr>
        <w:tabs>
          <w:tab w:val="left" w:pos="1560"/>
        </w:tabs>
        <w:jc w:val="both"/>
      </w:pPr>
      <w:r>
        <w:tab/>
      </w:r>
      <w:r>
        <w:tab/>
      </w:r>
    </w:p>
    <w:p w:rsidR="00A729D8" w:rsidRDefault="00A729D8" w:rsidP="006426F8">
      <w:pPr>
        <w:jc w:val="both"/>
        <w:rPr>
          <w:sz w:val="10"/>
        </w:rPr>
      </w:pPr>
    </w:p>
    <w:p w:rsidR="00A729D8" w:rsidRDefault="00A729D8" w:rsidP="006426F8">
      <w:pPr>
        <w:jc w:val="both"/>
      </w:pPr>
      <w:r>
        <w:t>Posizione nei confronti della Struttura di appartenenza</w:t>
      </w:r>
      <w:r>
        <w:rPr>
          <w:rStyle w:val="FootnoteReference"/>
        </w:rPr>
        <w:footnoteReference w:id="1"/>
      </w:r>
      <w:r>
        <w:t xml:space="preserve"> ___________________________________ </w:t>
      </w:r>
    </w:p>
    <w:p w:rsidR="00A729D8" w:rsidRDefault="00A729D8" w:rsidP="006426F8">
      <w:pPr>
        <w:jc w:val="both"/>
      </w:pPr>
    </w:p>
    <w:p w:rsidR="00A729D8" w:rsidRDefault="00A729D8" w:rsidP="006426F8">
      <w:pPr>
        <w:jc w:val="both"/>
        <w:rPr>
          <w:sz w:val="10"/>
        </w:rPr>
      </w:pPr>
    </w:p>
    <w:p w:rsidR="00A729D8" w:rsidRDefault="00A729D8" w:rsidP="006426F8">
      <w:pPr>
        <w:tabs>
          <w:tab w:val="left" w:pos="1985"/>
          <w:tab w:val="left" w:pos="5103"/>
        </w:tabs>
        <w:spacing w:line="360" w:lineRule="auto"/>
        <w:jc w:val="both"/>
      </w:pPr>
      <w:r>
        <w:t xml:space="preserve">A frequentare </w:t>
      </w:r>
      <w:r w:rsidRPr="00080800">
        <w:rPr>
          <w:b/>
        </w:rPr>
        <w:t>l’</w:t>
      </w:r>
      <w:r w:rsidR="000126C5">
        <w:rPr>
          <w:b/>
        </w:rPr>
        <w:t>AREA RICERCA</w:t>
      </w:r>
      <w:r w:rsidRPr="00080800">
        <w:rPr>
          <w:b/>
        </w:rPr>
        <w:t xml:space="preserve"> del Centro di Protonterapia </w:t>
      </w:r>
      <w:proofErr w:type="gramStart"/>
      <w:r w:rsidRPr="00080800">
        <w:rPr>
          <w:b/>
        </w:rPr>
        <w:t>di</w:t>
      </w:r>
      <w:proofErr w:type="gramEnd"/>
      <w:r w:rsidRPr="00080800">
        <w:rPr>
          <w:b/>
        </w:rPr>
        <w:t xml:space="preserve"> Trento</w:t>
      </w:r>
      <w:r>
        <w:t>.</w:t>
      </w:r>
    </w:p>
    <w:p w:rsidR="00A729D8" w:rsidRDefault="00A729D8" w:rsidP="006426F8">
      <w:pPr>
        <w:tabs>
          <w:tab w:val="left" w:pos="1985"/>
          <w:tab w:val="left" w:pos="5103"/>
        </w:tabs>
        <w:spacing w:line="360" w:lineRule="auto"/>
        <w:jc w:val="both"/>
      </w:pPr>
    </w:p>
    <w:p w:rsidR="00A729D8" w:rsidRDefault="00A729D8" w:rsidP="006426F8">
      <w:pPr>
        <w:tabs>
          <w:tab w:val="left" w:pos="1701"/>
          <w:tab w:val="left" w:pos="3402"/>
          <w:tab w:val="left" w:pos="5529"/>
        </w:tabs>
        <w:spacing w:line="360" w:lineRule="auto"/>
        <w:jc w:val="both"/>
      </w:pPr>
      <w:r>
        <w:t>Dalla data: _____/_____/_____</w:t>
      </w:r>
      <w:r>
        <w:tab/>
      </w:r>
      <w:proofErr w:type="gramStart"/>
      <w:r>
        <w:t>a</w:t>
      </w:r>
      <w:proofErr w:type="gramEnd"/>
      <w:r>
        <w:t>lla data: _____/_____/_____</w:t>
      </w:r>
      <w:r>
        <w:tab/>
      </w:r>
    </w:p>
    <w:p w:rsidR="00A729D8" w:rsidRDefault="00A729D8" w:rsidP="006426F8">
      <w:pPr>
        <w:tabs>
          <w:tab w:val="left" w:pos="1701"/>
          <w:tab w:val="left" w:pos="3402"/>
          <w:tab w:val="left" w:pos="5529"/>
        </w:tabs>
        <w:spacing w:line="360" w:lineRule="auto"/>
        <w:jc w:val="both"/>
      </w:pPr>
    </w:p>
    <w:p w:rsidR="00A729D8" w:rsidRDefault="00A729D8" w:rsidP="006426F8">
      <w:pPr>
        <w:tabs>
          <w:tab w:val="left" w:pos="567"/>
        </w:tabs>
        <w:spacing w:line="360" w:lineRule="auto"/>
        <w:jc w:val="both"/>
        <w:rPr>
          <w:u w:val="single"/>
        </w:rPr>
      </w:pPr>
      <w:proofErr w:type="gramStart"/>
      <w:r>
        <w:t>Relativamente ai</w:t>
      </w:r>
      <w:proofErr w:type="gramEnd"/>
      <w:r>
        <w:t xml:space="preserve"> rischi </w:t>
      </w:r>
      <w:r>
        <w:rPr>
          <w:u w:val="single"/>
        </w:rPr>
        <w:t>da radiazioni ionizzanti è classificato:</w:t>
      </w:r>
    </w:p>
    <w:p w:rsidR="00A729D8" w:rsidRDefault="00E14594" w:rsidP="006426F8">
      <w:pPr>
        <w:spacing w:line="360" w:lineRule="auto"/>
        <w:jc w:val="both"/>
      </w:pPr>
      <w:r>
        <w:fldChar w:fldCharType="begin"/>
      </w:r>
      <w:r w:rsidR="00A729D8">
        <w:instrText>EQ \X( )</w:instrText>
      </w:r>
      <w:r>
        <w:fldChar w:fldCharType="end"/>
      </w:r>
      <w:r w:rsidR="00A729D8">
        <w:t xml:space="preserve"> Categoria A</w:t>
      </w:r>
      <w:r w:rsidR="00A729D8">
        <w:tab/>
      </w:r>
      <w:r>
        <w:fldChar w:fldCharType="begin"/>
      </w:r>
      <w:r w:rsidR="00A729D8">
        <w:instrText>EQ \X( )</w:instrText>
      </w:r>
      <w:r>
        <w:fldChar w:fldCharType="end"/>
      </w:r>
      <w:r w:rsidR="00A729D8">
        <w:t xml:space="preserve"> Categoria B</w:t>
      </w:r>
      <w:r w:rsidR="00A729D8">
        <w:tab/>
      </w:r>
      <w:r w:rsidR="00A729D8">
        <w:tab/>
      </w:r>
      <w:r>
        <w:fldChar w:fldCharType="begin"/>
      </w:r>
      <w:r w:rsidR="00A729D8">
        <w:instrText>EQ \X( )</w:instrText>
      </w:r>
      <w:r>
        <w:fldChar w:fldCharType="end"/>
      </w:r>
      <w:r w:rsidR="00A729D8">
        <w:t xml:space="preserve"> Popolazione</w:t>
      </w:r>
    </w:p>
    <w:p w:rsidR="00A729D8" w:rsidRDefault="00A729D8" w:rsidP="006426F8">
      <w:pPr>
        <w:tabs>
          <w:tab w:val="left" w:pos="1040"/>
          <w:tab w:val="left" w:pos="4440"/>
          <w:tab w:val="left" w:pos="6060"/>
        </w:tabs>
        <w:jc w:val="both"/>
        <w:rPr>
          <w:rFonts w:ascii="Verdana" w:hAnsi="Verdana"/>
          <w:b/>
          <w:sz w:val="20"/>
        </w:rPr>
      </w:pPr>
      <w:r w:rsidRPr="008A2E24">
        <w:rPr>
          <w:rFonts w:ascii="Verdana" w:hAnsi="Verdana"/>
          <w:b/>
          <w:sz w:val="20"/>
        </w:rPr>
        <w:t>Si allega</w:t>
      </w:r>
      <w:r>
        <w:rPr>
          <w:rFonts w:ascii="Verdana" w:hAnsi="Verdana"/>
          <w:b/>
          <w:sz w:val="20"/>
        </w:rPr>
        <w:t>:</w:t>
      </w:r>
    </w:p>
    <w:p w:rsidR="00A729D8" w:rsidRPr="00C00C7C" w:rsidRDefault="00A729D8" w:rsidP="006426F8">
      <w:pPr>
        <w:pStyle w:val="ListParagraph"/>
        <w:numPr>
          <w:ilvl w:val="0"/>
          <w:numId w:val="12"/>
        </w:numPr>
        <w:ind w:left="0" w:firstLine="0"/>
        <w:rPr>
          <w:b/>
        </w:rPr>
      </w:pPr>
      <w:proofErr w:type="gramStart"/>
      <w:r>
        <w:rPr>
          <w:b/>
        </w:rPr>
        <w:t xml:space="preserve">Copia della </w:t>
      </w:r>
      <w:r w:rsidRPr="00C00C7C">
        <w:rPr>
          <w:b/>
        </w:rPr>
        <w:t>Scheda di radioprot</w:t>
      </w:r>
      <w:r>
        <w:rPr>
          <w:b/>
        </w:rPr>
        <w:t>ezione dell’interessato con la C</w:t>
      </w:r>
      <w:r w:rsidRPr="00C00C7C">
        <w:rPr>
          <w:b/>
        </w:rPr>
        <w:t>lassificazione</w:t>
      </w:r>
      <w:r>
        <w:rPr>
          <w:b/>
        </w:rPr>
        <w:t xml:space="preserve"> ai sensi del D.Lgs. 230/95</w:t>
      </w:r>
      <w:r w:rsidRPr="00C00C7C">
        <w:rPr>
          <w:b/>
        </w:rPr>
        <w:t>.</w:t>
      </w:r>
      <w:proofErr w:type="gramEnd"/>
    </w:p>
    <w:p w:rsidR="00A729D8" w:rsidRPr="0071625E" w:rsidRDefault="00A729D8" w:rsidP="006426F8">
      <w:pPr>
        <w:pStyle w:val="ListParagraph"/>
        <w:numPr>
          <w:ilvl w:val="0"/>
          <w:numId w:val="12"/>
        </w:numPr>
        <w:tabs>
          <w:tab w:val="left" w:pos="1040"/>
          <w:tab w:val="left" w:pos="4440"/>
          <w:tab w:val="left" w:pos="6060"/>
        </w:tabs>
        <w:ind w:left="0" w:firstLine="0"/>
        <w:jc w:val="both"/>
        <w:rPr>
          <w:rFonts w:ascii="Verdana" w:hAnsi="Verdana"/>
          <w:sz w:val="20"/>
        </w:rPr>
      </w:pPr>
      <w:r w:rsidRPr="00080800">
        <w:rPr>
          <w:rFonts w:ascii="Verdana" w:hAnsi="Verdana"/>
          <w:sz w:val="20"/>
        </w:rPr>
        <w:t xml:space="preserve">Nel caso di </w:t>
      </w:r>
      <w:r>
        <w:rPr>
          <w:rFonts w:ascii="Verdana" w:hAnsi="Verdana"/>
          <w:sz w:val="20"/>
        </w:rPr>
        <w:t>Personale Esposto (</w:t>
      </w:r>
      <w:r w:rsidRPr="00080800">
        <w:rPr>
          <w:rFonts w:ascii="Verdana" w:hAnsi="Verdana"/>
          <w:sz w:val="20"/>
        </w:rPr>
        <w:t>Classificati A o B</w:t>
      </w:r>
      <w:r>
        <w:rPr>
          <w:rFonts w:ascii="Verdana" w:hAnsi="Verdana"/>
          <w:sz w:val="20"/>
        </w:rPr>
        <w:t>),</w:t>
      </w:r>
      <w:r w:rsidRPr="00080800">
        <w:rPr>
          <w:rFonts w:ascii="Verdana" w:hAnsi="Verdana"/>
          <w:sz w:val="20"/>
        </w:rPr>
        <w:t xml:space="preserve"> </w:t>
      </w:r>
      <w:r w:rsidRPr="00080800">
        <w:rPr>
          <w:rFonts w:ascii="Verdana" w:hAnsi="Verdana"/>
          <w:b/>
          <w:sz w:val="20"/>
        </w:rPr>
        <w:t xml:space="preserve">copia del giudizio </w:t>
      </w:r>
      <w:proofErr w:type="gramStart"/>
      <w:r w:rsidRPr="00080800">
        <w:rPr>
          <w:rFonts w:ascii="Verdana" w:hAnsi="Verdana"/>
          <w:b/>
          <w:sz w:val="20"/>
        </w:rPr>
        <w:t xml:space="preserve">di </w:t>
      </w:r>
      <w:proofErr w:type="gramEnd"/>
      <w:r w:rsidRPr="00080800">
        <w:rPr>
          <w:rFonts w:ascii="Verdana" w:hAnsi="Verdana"/>
          <w:b/>
          <w:sz w:val="20"/>
        </w:rPr>
        <w:t xml:space="preserve">idoneità medica ai sensi del D. </w:t>
      </w:r>
      <w:proofErr w:type="spellStart"/>
      <w:r w:rsidRPr="00080800">
        <w:rPr>
          <w:rFonts w:ascii="Verdana" w:hAnsi="Verdana"/>
          <w:b/>
          <w:sz w:val="20"/>
        </w:rPr>
        <w:t>Lgs</w:t>
      </w:r>
      <w:proofErr w:type="spellEnd"/>
      <w:r w:rsidRPr="00080800">
        <w:rPr>
          <w:rFonts w:ascii="Verdana" w:hAnsi="Verdana"/>
          <w:b/>
          <w:sz w:val="20"/>
        </w:rPr>
        <w:t xml:space="preserve">. 230/95 </w:t>
      </w:r>
      <w:r>
        <w:rPr>
          <w:rFonts w:ascii="Verdana" w:hAnsi="Verdana"/>
          <w:b/>
          <w:sz w:val="20"/>
        </w:rPr>
        <w:t xml:space="preserve">e </w:t>
      </w:r>
      <w:proofErr w:type="spellStart"/>
      <w:r>
        <w:rPr>
          <w:rFonts w:ascii="Verdana" w:hAnsi="Verdana"/>
          <w:b/>
          <w:sz w:val="20"/>
        </w:rPr>
        <w:t>s.m.i</w:t>
      </w:r>
      <w:proofErr w:type="spellEnd"/>
      <w:r>
        <w:rPr>
          <w:rFonts w:ascii="Verdana" w:hAnsi="Verdana"/>
          <w:b/>
          <w:sz w:val="20"/>
        </w:rPr>
        <w:t xml:space="preserve"> </w:t>
      </w:r>
      <w:r w:rsidRPr="00080800">
        <w:rPr>
          <w:rFonts w:ascii="Verdana" w:hAnsi="Verdana"/>
          <w:b/>
          <w:sz w:val="20"/>
        </w:rPr>
        <w:t>in corso di validità</w:t>
      </w:r>
      <w:r>
        <w:rPr>
          <w:rFonts w:ascii="Verdana" w:hAnsi="Verdana"/>
          <w:b/>
          <w:sz w:val="20"/>
        </w:rPr>
        <w:t xml:space="preserve"> (idoneità al lavoro comportante rischio di esposizione a radiazione ionizzante) con definito il periodo di validità </w:t>
      </w:r>
      <w:r w:rsidRPr="00F025EA">
        <w:rPr>
          <w:rFonts w:ascii="Verdana" w:hAnsi="Verdana"/>
          <w:sz w:val="20"/>
        </w:rPr>
        <w:t>(qualora non fosse specificato nella scheda di radioprotezione).</w:t>
      </w:r>
    </w:p>
    <w:p w:rsidR="00A729D8" w:rsidRDefault="00A729D8" w:rsidP="006426F8">
      <w:pPr>
        <w:tabs>
          <w:tab w:val="left" w:pos="1040"/>
          <w:tab w:val="left" w:pos="4440"/>
          <w:tab w:val="left" w:pos="6060"/>
        </w:tabs>
        <w:jc w:val="both"/>
        <w:rPr>
          <w:rFonts w:ascii="Verdana" w:hAnsi="Verdana"/>
          <w:sz w:val="20"/>
        </w:rPr>
      </w:pPr>
    </w:p>
    <w:p w:rsidR="00A729D8" w:rsidRPr="008B7A8C" w:rsidRDefault="00A729D8" w:rsidP="006426F8">
      <w:pPr>
        <w:tabs>
          <w:tab w:val="left" w:pos="1040"/>
          <w:tab w:val="left" w:pos="4440"/>
          <w:tab w:val="left" w:pos="6060"/>
        </w:tabs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lastRenderedPageBreak/>
        <w:t xml:space="preserve">Si precisa che l’interessato/a, nella sua qualità di: </w:t>
      </w:r>
      <w:proofErr w:type="gramStart"/>
      <w:r>
        <w:rPr>
          <w:rFonts w:ascii="Verdana" w:hAnsi="Verdana"/>
          <w:b/>
          <w:sz w:val="20"/>
        </w:rPr>
        <w:t>___________________________</w:t>
      </w:r>
      <w:proofErr w:type="gramEnd"/>
    </w:p>
    <w:p w:rsidR="00A729D8" w:rsidRPr="00EA391A" w:rsidRDefault="00A729D8" w:rsidP="006426F8">
      <w:pPr>
        <w:pStyle w:val="BodyTextIndent3"/>
        <w:spacing w:after="0"/>
        <w:ind w:left="0"/>
        <w:rPr>
          <w:rFonts w:ascii="Verdana" w:hAnsi="Verdana"/>
          <w:sz w:val="20"/>
          <w:szCs w:val="20"/>
        </w:rPr>
      </w:pPr>
      <w:proofErr w:type="gramStart"/>
      <w:r w:rsidRPr="00EA391A">
        <w:rPr>
          <w:rFonts w:ascii="Verdana" w:hAnsi="Verdana"/>
          <w:b/>
          <w:sz w:val="20"/>
          <w:szCs w:val="20"/>
        </w:rPr>
        <w:t>(1</w:t>
      </w:r>
      <w:proofErr w:type="gramEnd"/>
      <w:r w:rsidRPr="00EA391A">
        <w:rPr>
          <w:rFonts w:ascii="Verdana" w:hAnsi="Verdana"/>
          <w:b/>
          <w:sz w:val="20"/>
          <w:szCs w:val="20"/>
        </w:rPr>
        <w:t>)</w:t>
      </w:r>
      <w:r w:rsidRPr="00EA391A">
        <w:rPr>
          <w:rFonts w:ascii="Verdana" w:hAnsi="Verdana"/>
          <w:sz w:val="20"/>
          <w:szCs w:val="20"/>
        </w:rPr>
        <w:t xml:space="preserve"> è coperto/a da assicurazione INAIL contro gli infortuni, ai sensi del DPR 30/6/65 n. 1124 “Testo Unico delle disposizioni per l’assicurazione obbligatoria contro gli infortuni sul lavoro e le malattie professionali” </w:t>
      </w:r>
      <w:r>
        <w:rPr>
          <w:rFonts w:ascii="Verdana" w:hAnsi="Verdana"/>
          <w:sz w:val="20"/>
          <w:szCs w:val="20"/>
        </w:rPr>
        <w:t>.</w:t>
      </w:r>
    </w:p>
    <w:p w:rsidR="00A729D8" w:rsidRPr="00EA391A" w:rsidRDefault="00A729D8" w:rsidP="006426F8">
      <w:pPr>
        <w:pStyle w:val="BodyTextIndent3"/>
        <w:spacing w:after="0"/>
        <w:ind w:left="0"/>
        <w:rPr>
          <w:rFonts w:ascii="Verdana" w:hAnsi="Verdana"/>
          <w:sz w:val="20"/>
          <w:szCs w:val="20"/>
        </w:rPr>
      </w:pPr>
      <w:proofErr w:type="gramStart"/>
      <w:r w:rsidRPr="00EA391A">
        <w:rPr>
          <w:rFonts w:ascii="Verdana" w:hAnsi="Verdana"/>
          <w:b/>
          <w:sz w:val="20"/>
          <w:szCs w:val="20"/>
        </w:rPr>
        <w:t>(2</w:t>
      </w:r>
      <w:proofErr w:type="gramEnd"/>
      <w:r w:rsidRPr="00EA391A">
        <w:rPr>
          <w:rFonts w:ascii="Verdana" w:hAnsi="Verdana"/>
          <w:b/>
          <w:sz w:val="20"/>
          <w:szCs w:val="20"/>
        </w:rPr>
        <w:t>)</w:t>
      </w:r>
      <w:r w:rsidRPr="00EA391A">
        <w:rPr>
          <w:rFonts w:ascii="Verdana" w:hAnsi="Verdana"/>
          <w:sz w:val="20"/>
          <w:szCs w:val="20"/>
        </w:rPr>
        <w:t xml:space="preserve"> Detta assicurazione è valida anche durante il periodo di frequenza dell’interessato presso</w:t>
      </w:r>
      <w:r>
        <w:rPr>
          <w:rFonts w:ascii="Verdana" w:hAnsi="Verdana"/>
          <w:sz w:val="20"/>
          <w:szCs w:val="20"/>
        </w:rPr>
        <w:t xml:space="preserve"> il Centro di  Protonterapia di Trento.</w:t>
      </w:r>
    </w:p>
    <w:p w:rsidR="00A729D8" w:rsidRDefault="00A729D8" w:rsidP="006426F8">
      <w:pPr>
        <w:tabs>
          <w:tab w:val="left" w:pos="1040"/>
          <w:tab w:val="left" w:pos="4440"/>
          <w:tab w:val="left" w:pos="6060"/>
        </w:tabs>
        <w:jc w:val="both"/>
        <w:rPr>
          <w:rFonts w:ascii="Verdana" w:hAnsi="Verdana"/>
          <w:sz w:val="20"/>
        </w:rPr>
      </w:pPr>
    </w:p>
    <w:p w:rsidR="00A729D8" w:rsidRDefault="00A729D8" w:rsidP="006426F8">
      <w:pPr>
        <w:tabs>
          <w:tab w:val="left" w:pos="1040"/>
          <w:tab w:val="left" w:pos="4440"/>
          <w:tab w:val="left" w:pos="6060"/>
        </w:tabs>
        <w:jc w:val="both"/>
        <w:rPr>
          <w:rFonts w:ascii="Verdana" w:hAnsi="Verdana"/>
          <w:sz w:val="20"/>
        </w:rPr>
      </w:pPr>
      <w:r w:rsidRPr="0039043E">
        <w:rPr>
          <w:rFonts w:ascii="Verdana" w:hAnsi="Verdana"/>
          <w:sz w:val="20"/>
        </w:rPr>
        <w:t xml:space="preserve">Ai sensi di quanto previsto dalla vigente normativa in materia di salute e sicurezza sul lavoro (D. </w:t>
      </w:r>
      <w:proofErr w:type="spellStart"/>
      <w:r>
        <w:rPr>
          <w:rFonts w:ascii="Verdana" w:hAnsi="Verdana"/>
          <w:sz w:val="20"/>
        </w:rPr>
        <w:t>Lgs</w:t>
      </w:r>
      <w:proofErr w:type="spellEnd"/>
      <w:r>
        <w:rPr>
          <w:rFonts w:ascii="Verdana" w:hAnsi="Verdana"/>
          <w:sz w:val="20"/>
        </w:rPr>
        <w:t>.</w:t>
      </w:r>
      <w:r w:rsidRPr="0039043E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81/08 e </w:t>
      </w:r>
      <w:proofErr w:type="spellStart"/>
      <w:proofErr w:type="gramStart"/>
      <w:r>
        <w:rPr>
          <w:rFonts w:ascii="Verdana" w:hAnsi="Verdana"/>
          <w:sz w:val="20"/>
        </w:rPr>
        <w:t>s.m.i.</w:t>
      </w:r>
      <w:proofErr w:type="spellEnd"/>
      <w:proofErr w:type="gramEnd"/>
      <w:r w:rsidRPr="0039043E">
        <w:rPr>
          <w:rFonts w:ascii="Verdana" w:hAnsi="Verdana"/>
          <w:sz w:val="20"/>
        </w:rPr>
        <w:t xml:space="preserve">), </w:t>
      </w:r>
    </w:p>
    <w:p w:rsidR="00A729D8" w:rsidRDefault="00A729D8" w:rsidP="006426F8">
      <w:pPr>
        <w:tabs>
          <w:tab w:val="left" w:pos="1040"/>
          <w:tab w:val="left" w:pos="4440"/>
          <w:tab w:val="left" w:pos="6060"/>
        </w:tabs>
        <w:jc w:val="center"/>
        <w:rPr>
          <w:rFonts w:ascii="Verdana" w:hAnsi="Verdana"/>
          <w:sz w:val="20"/>
        </w:rPr>
      </w:pPr>
      <w:proofErr w:type="gramStart"/>
      <w:r w:rsidRPr="0039043E">
        <w:rPr>
          <w:rFonts w:ascii="Verdana" w:hAnsi="Verdana"/>
          <w:b/>
          <w:sz w:val="20"/>
        </w:rPr>
        <w:t>si</w:t>
      </w:r>
      <w:proofErr w:type="gramEnd"/>
      <w:r w:rsidRPr="0039043E">
        <w:rPr>
          <w:rFonts w:ascii="Verdana" w:hAnsi="Verdana"/>
          <w:b/>
          <w:sz w:val="20"/>
        </w:rPr>
        <w:t xml:space="preserve"> dichiara</w:t>
      </w:r>
    </w:p>
    <w:p w:rsidR="00A729D8" w:rsidRDefault="00A729D8" w:rsidP="006426F8">
      <w:pPr>
        <w:tabs>
          <w:tab w:val="left" w:pos="1040"/>
          <w:tab w:val="left" w:pos="4440"/>
          <w:tab w:val="left" w:pos="6060"/>
        </w:tabs>
        <w:jc w:val="both"/>
        <w:rPr>
          <w:rFonts w:ascii="Verdana" w:hAnsi="Verdana"/>
          <w:b/>
          <w:sz w:val="20"/>
        </w:rPr>
      </w:pPr>
      <w:proofErr w:type="gramStart"/>
      <w:r w:rsidRPr="0039043E">
        <w:rPr>
          <w:rFonts w:ascii="Verdana" w:hAnsi="Verdana"/>
          <w:sz w:val="20"/>
        </w:rPr>
        <w:t>che</w:t>
      </w:r>
      <w:proofErr w:type="gramEnd"/>
      <w:r w:rsidRPr="0039043E">
        <w:rPr>
          <w:rFonts w:ascii="Verdana" w:hAnsi="Verdana"/>
          <w:sz w:val="20"/>
        </w:rPr>
        <w:t xml:space="preserve"> il lavoratore è idoneo a svolgere l’attività per la quale si richiede l’accesso </w:t>
      </w:r>
      <w:r>
        <w:rPr>
          <w:rFonts w:ascii="Verdana" w:hAnsi="Verdana"/>
          <w:sz w:val="20"/>
        </w:rPr>
        <w:t>all’</w:t>
      </w:r>
      <w:r w:rsidR="000126C5">
        <w:rPr>
          <w:rFonts w:ascii="Verdana" w:hAnsi="Verdana"/>
          <w:b/>
          <w:sz w:val="20"/>
        </w:rPr>
        <w:t>AREA RICERCA</w:t>
      </w:r>
      <w:r w:rsidRPr="00080800">
        <w:rPr>
          <w:rFonts w:ascii="Verdana" w:hAnsi="Verdana"/>
          <w:b/>
          <w:sz w:val="20"/>
        </w:rPr>
        <w:t xml:space="preserve"> del Centro di Protonterapia</w:t>
      </w:r>
      <w:r w:rsidRPr="0039043E">
        <w:rPr>
          <w:rFonts w:ascii="Verdana" w:hAnsi="Verdana"/>
          <w:sz w:val="20"/>
        </w:rPr>
        <w:t xml:space="preserve"> e che </w:t>
      </w:r>
      <w:r w:rsidRPr="00080800">
        <w:rPr>
          <w:rFonts w:ascii="Verdana" w:hAnsi="Verdana"/>
          <w:b/>
          <w:sz w:val="20"/>
        </w:rPr>
        <w:t xml:space="preserve">ha ricevuto la necessaria informazione e formazione </w:t>
      </w:r>
      <w:r>
        <w:rPr>
          <w:rFonts w:ascii="Verdana" w:hAnsi="Verdana"/>
          <w:b/>
          <w:sz w:val="20"/>
        </w:rPr>
        <w:t xml:space="preserve">sui rischi generali </w:t>
      </w:r>
      <w:r w:rsidRPr="00080800">
        <w:rPr>
          <w:rFonts w:ascii="Verdana" w:hAnsi="Verdana"/>
          <w:b/>
          <w:sz w:val="20"/>
        </w:rPr>
        <w:t xml:space="preserve">e sarà </w:t>
      </w:r>
      <w:r>
        <w:rPr>
          <w:rFonts w:ascii="Verdana" w:hAnsi="Verdana"/>
          <w:b/>
          <w:sz w:val="20"/>
        </w:rPr>
        <w:t xml:space="preserve">eventualmente </w:t>
      </w:r>
      <w:r w:rsidRPr="00080800">
        <w:rPr>
          <w:rFonts w:ascii="Verdana" w:hAnsi="Verdana"/>
          <w:b/>
          <w:sz w:val="20"/>
        </w:rPr>
        <w:t>dotato di tutti i Dispositivi di Protezione Individuale (DPI) richiesti per l’attività che andrà a svolgere.</w:t>
      </w:r>
    </w:p>
    <w:p w:rsidR="00A729D8" w:rsidRPr="00283D7A" w:rsidRDefault="00A729D8" w:rsidP="006426F8">
      <w:pPr>
        <w:pStyle w:val="BodyTextIndent3"/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283D7A">
        <w:rPr>
          <w:rFonts w:ascii="Verdana" w:hAnsi="Verdana"/>
          <w:sz w:val="20"/>
          <w:szCs w:val="20"/>
        </w:rPr>
        <w:t xml:space="preserve">Il lavoratore che svolgerà attività con rischio da radiazioni ionizzanti è stato formato in materia di radioprotezione, come previsto dall’art. 61, comma </w:t>
      </w:r>
      <w:proofErr w:type="gramStart"/>
      <w:r w:rsidRPr="00283D7A">
        <w:rPr>
          <w:rFonts w:ascii="Verdana" w:hAnsi="Verdana"/>
          <w:sz w:val="20"/>
          <w:szCs w:val="20"/>
        </w:rPr>
        <w:t>3</w:t>
      </w:r>
      <w:proofErr w:type="gramEnd"/>
      <w:r w:rsidRPr="00283D7A">
        <w:rPr>
          <w:rFonts w:ascii="Verdana" w:hAnsi="Verdana"/>
          <w:sz w:val="20"/>
          <w:szCs w:val="20"/>
        </w:rPr>
        <w:t xml:space="preserve">, lettera e) del D. </w:t>
      </w:r>
      <w:proofErr w:type="spellStart"/>
      <w:r w:rsidRPr="00283D7A">
        <w:rPr>
          <w:rFonts w:ascii="Verdana" w:hAnsi="Verdana"/>
          <w:sz w:val="20"/>
          <w:szCs w:val="20"/>
        </w:rPr>
        <w:t>Lgs</w:t>
      </w:r>
      <w:proofErr w:type="spellEnd"/>
      <w:r w:rsidRPr="00283D7A">
        <w:rPr>
          <w:rFonts w:ascii="Verdana" w:hAnsi="Verdana"/>
          <w:sz w:val="20"/>
          <w:szCs w:val="20"/>
        </w:rPr>
        <w:t xml:space="preserve">. 230/95 e </w:t>
      </w:r>
      <w:proofErr w:type="spellStart"/>
      <w:r w:rsidRPr="00283D7A">
        <w:rPr>
          <w:rFonts w:ascii="Verdana" w:hAnsi="Verdana"/>
          <w:sz w:val="20"/>
          <w:szCs w:val="20"/>
        </w:rPr>
        <w:t>s.m.i.</w:t>
      </w:r>
      <w:proofErr w:type="spellEnd"/>
      <w:r w:rsidRPr="00283D7A">
        <w:rPr>
          <w:rFonts w:ascii="Verdana" w:hAnsi="Verdana"/>
          <w:sz w:val="20"/>
          <w:szCs w:val="20"/>
        </w:rPr>
        <w:t>.</w:t>
      </w:r>
    </w:p>
    <w:p w:rsidR="00A729D8" w:rsidRDefault="00A729D8" w:rsidP="006426F8">
      <w:pPr>
        <w:pStyle w:val="BodyTextIndent3"/>
        <w:spacing w:after="0"/>
        <w:ind w:left="0"/>
        <w:jc w:val="both"/>
        <w:rPr>
          <w:rFonts w:ascii="Verdana" w:hAnsi="Verdana"/>
          <w:b/>
          <w:sz w:val="20"/>
          <w:szCs w:val="20"/>
        </w:rPr>
      </w:pPr>
    </w:p>
    <w:p w:rsidR="00A729D8" w:rsidRDefault="00A729D8" w:rsidP="006426F8">
      <w:pPr>
        <w:pStyle w:val="BodyTextIndent3"/>
        <w:spacing w:after="0"/>
        <w:ind w:left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Il lavoratore sarà informato dal PREPOSTO dell’</w:t>
      </w:r>
      <w:r w:rsidR="000126C5">
        <w:rPr>
          <w:rFonts w:ascii="Verdana" w:hAnsi="Verdana"/>
          <w:b/>
          <w:sz w:val="20"/>
          <w:szCs w:val="20"/>
        </w:rPr>
        <w:t>AREA RICERCA</w:t>
      </w:r>
      <w:r>
        <w:rPr>
          <w:rFonts w:ascii="Verdana" w:hAnsi="Verdana"/>
          <w:b/>
          <w:sz w:val="20"/>
          <w:szCs w:val="20"/>
        </w:rPr>
        <w:t xml:space="preserve"> sui rischi specifici ai quali sarà esposto, assicurandosi che abbia preso visione della documentazione in materia di gestione </w:t>
      </w:r>
      <w:proofErr w:type="gramStart"/>
      <w:r>
        <w:rPr>
          <w:rFonts w:ascii="Verdana" w:hAnsi="Verdana"/>
          <w:b/>
          <w:sz w:val="20"/>
          <w:szCs w:val="20"/>
        </w:rPr>
        <w:t>della</w:t>
      </w:r>
      <w:proofErr w:type="gramEnd"/>
      <w:r>
        <w:rPr>
          <w:rFonts w:ascii="Verdana" w:hAnsi="Verdana"/>
          <w:b/>
          <w:sz w:val="20"/>
          <w:szCs w:val="20"/>
        </w:rPr>
        <w:t xml:space="preserve"> sicurezza dei lavoratori (norme interne, regolamenti, avvisi, …)</w:t>
      </w:r>
    </w:p>
    <w:p w:rsidR="00A729D8" w:rsidRDefault="00A729D8" w:rsidP="006426F8">
      <w:pPr>
        <w:pStyle w:val="BodyTextIndent3"/>
        <w:spacing w:after="0"/>
        <w:ind w:left="0"/>
        <w:rPr>
          <w:rFonts w:ascii="Verdana" w:hAnsi="Verdana"/>
          <w:sz w:val="20"/>
          <w:szCs w:val="20"/>
        </w:rPr>
      </w:pPr>
    </w:p>
    <w:p w:rsidR="00A729D8" w:rsidRDefault="00A729D8" w:rsidP="006426F8">
      <w:pPr>
        <w:pStyle w:val="BodyTextIndent3"/>
        <w:spacing w:after="0"/>
        <w:ind w:left="0"/>
        <w:rPr>
          <w:rFonts w:ascii="Verdana" w:hAnsi="Verdana"/>
          <w:b/>
          <w:sz w:val="20"/>
          <w:szCs w:val="20"/>
        </w:rPr>
      </w:pPr>
      <w:r w:rsidRPr="00283D7A">
        <w:rPr>
          <w:rFonts w:ascii="Verdana" w:hAnsi="Verdana"/>
          <w:sz w:val="20"/>
          <w:szCs w:val="20"/>
        </w:rPr>
        <w:t xml:space="preserve">Durante la sua permanenza presso </w:t>
      </w:r>
      <w:r>
        <w:rPr>
          <w:rFonts w:ascii="Verdana" w:hAnsi="Verdana"/>
          <w:sz w:val="20"/>
          <w:szCs w:val="20"/>
        </w:rPr>
        <w:t>il Centro di</w:t>
      </w:r>
      <w:proofErr w:type="gramStart"/>
      <w:r>
        <w:rPr>
          <w:rFonts w:ascii="Verdana" w:hAnsi="Verdana"/>
          <w:sz w:val="20"/>
          <w:szCs w:val="20"/>
        </w:rPr>
        <w:t xml:space="preserve">  </w:t>
      </w:r>
      <w:proofErr w:type="gramEnd"/>
      <w:r>
        <w:rPr>
          <w:rFonts w:ascii="Verdana" w:hAnsi="Verdana"/>
          <w:sz w:val="20"/>
          <w:szCs w:val="20"/>
        </w:rPr>
        <w:t>Protonterapia di Trento</w:t>
      </w:r>
      <w:r w:rsidRPr="00283D7A">
        <w:rPr>
          <w:rFonts w:ascii="Verdana" w:hAnsi="Verdana"/>
          <w:sz w:val="20"/>
          <w:szCs w:val="20"/>
        </w:rPr>
        <w:t xml:space="preserve"> il lavoratore dovrà attenersi alle </w:t>
      </w:r>
      <w:r w:rsidRPr="00283D7A">
        <w:rPr>
          <w:rFonts w:ascii="Verdana" w:hAnsi="Verdana"/>
          <w:b/>
          <w:sz w:val="20"/>
          <w:szCs w:val="20"/>
        </w:rPr>
        <w:t>Norme di Radioprotezione del Centro</w:t>
      </w:r>
      <w:r>
        <w:rPr>
          <w:rFonts w:ascii="Verdana" w:hAnsi="Verdana"/>
          <w:b/>
          <w:sz w:val="20"/>
          <w:szCs w:val="20"/>
        </w:rPr>
        <w:t>.</w:t>
      </w:r>
    </w:p>
    <w:p w:rsidR="00A729D8" w:rsidRPr="008A2E24" w:rsidRDefault="00A729D8" w:rsidP="006426F8">
      <w:pPr>
        <w:tabs>
          <w:tab w:val="left" w:pos="1040"/>
          <w:tab w:val="left" w:pos="4440"/>
          <w:tab w:val="left" w:pos="6060"/>
        </w:tabs>
        <w:jc w:val="both"/>
        <w:rPr>
          <w:rFonts w:ascii="Verdana" w:hAnsi="Verdana"/>
          <w:sz w:val="20"/>
        </w:rPr>
      </w:pPr>
    </w:p>
    <w:p w:rsidR="00A729D8" w:rsidRPr="00283D7A" w:rsidRDefault="00A729D8" w:rsidP="006426F8">
      <w:pPr>
        <w:tabs>
          <w:tab w:val="left" w:pos="1040"/>
          <w:tab w:val="left" w:pos="4440"/>
          <w:tab w:val="left" w:pos="6060"/>
        </w:tabs>
        <w:jc w:val="both"/>
        <w:rPr>
          <w:rFonts w:ascii="Verdana" w:hAnsi="Verdana"/>
          <w:sz w:val="20"/>
          <w:szCs w:val="20"/>
        </w:rPr>
      </w:pPr>
      <w:r w:rsidRPr="00283D7A">
        <w:rPr>
          <w:rFonts w:ascii="Verdana" w:hAnsi="Verdana"/>
          <w:sz w:val="20"/>
          <w:szCs w:val="20"/>
        </w:rPr>
        <w:t xml:space="preserve">Il frequentatore </w:t>
      </w:r>
      <w:proofErr w:type="gramStart"/>
      <w:r w:rsidRPr="00283D7A">
        <w:rPr>
          <w:rFonts w:ascii="Verdana" w:hAnsi="Verdana"/>
          <w:sz w:val="20"/>
          <w:szCs w:val="20"/>
        </w:rPr>
        <w:t>verrà</w:t>
      </w:r>
      <w:proofErr w:type="gramEnd"/>
      <w:r w:rsidRPr="00283D7A">
        <w:rPr>
          <w:rFonts w:ascii="Verdana" w:hAnsi="Verdana"/>
          <w:sz w:val="20"/>
          <w:szCs w:val="20"/>
        </w:rPr>
        <w:t xml:space="preserve"> dotato di dosimetri personali da parte dell’APSS.</w:t>
      </w:r>
    </w:p>
    <w:p w:rsidR="00A729D8" w:rsidRDefault="00A729D8" w:rsidP="006426F8">
      <w:pPr>
        <w:pStyle w:val="BodyTextIndent3"/>
        <w:spacing w:after="0"/>
        <w:ind w:left="0"/>
        <w:rPr>
          <w:rFonts w:ascii="Verdana" w:hAnsi="Verdana"/>
          <w:b/>
          <w:sz w:val="20"/>
          <w:szCs w:val="20"/>
        </w:rPr>
      </w:pPr>
    </w:p>
    <w:p w:rsidR="00A729D8" w:rsidRDefault="00A729D8" w:rsidP="006426F8">
      <w:pPr>
        <w:pStyle w:val="BodyTextIndent3"/>
        <w:spacing w:after="0"/>
        <w:ind w:left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Ai fini della comunicazione delle dosi da parte di APSS si chiede </w:t>
      </w:r>
      <w:proofErr w:type="gramStart"/>
      <w:r>
        <w:rPr>
          <w:rFonts w:ascii="Verdana" w:hAnsi="Verdana"/>
          <w:b/>
          <w:sz w:val="20"/>
          <w:szCs w:val="20"/>
        </w:rPr>
        <w:t>vengano</w:t>
      </w:r>
      <w:proofErr w:type="gramEnd"/>
      <w:r>
        <w:rPr>
          <w:rFonts w:ascii="Verdana" w:hAnsi="Verdana"/>
          <w:b/>
          <w:sz w:val="20"/>
          <w:szCs w:val="20"/>
        </w:rPr>
        <w:t xml:space="preserve"> inviate a:</w:t>
      </w:r>
    </w:p>
    <w:p w:rsidR="00A729D8" w:rsidRDefault="00A729D8" w:rsidP="006426F8">
      <w:pPr>
        <w:pStyle w:val="BodyTextIndent3"/>
        <w:spacing w:after="0"/>
        <w:ind w:left="0"/>
        <w:rPr>
          <w:rFonts w:ascii="Verdana" w:hAnsi="Verdana"/>
          <w:b/>
          <w:sz w:val="20"/>
          <w:szCs w:val="20"/>
        </w:rPr>
      </w:pPr>
    </w:p>
    <w:p w:rsidR="00A729D8" w:rsidRDefault="00A729D8" w:rsidP="006426F8">
      <w:pPr>
        <w:tabs>
          <w:tab w:val="left" w:leader="underscore" w:pos="9639"/>
        </w:tabs>
        <w:spacing w:line="360" w:lineRule="auto"/>
        <w:jc w:val="both"/>
      </w:pPr>
      <w:r>
        <w:t xml:space="preserve">(mail): </w:t>
      </w:r>
      <w:r>
        <w:tab/>
      </w:r>
    </w:p>
    <w:p w:rsidR="00A729D8" w:rsidRDefault="00A729D8" w:rsidP="006426F8">
      <w:r>
        <w:t xml:space="preserve">In caso di necessità e per </w:t>
      </w:r>
      <w:proofErr w:type="gramStart"/>
      <w:r>
        <w:t>ulteriori</w:t>
      </w:r>
      <w:proofErr w:type="gramEnd"/>
      <w:r>
        <w:t xml:space="preserve"> informazioni, rivolgersi a:  ___________________________________                                     </w:t>
      </w:r>
    </w:p>
    <w:p w:rsidR="00A729D8" w:rsidRDefault="00A729D8" w:rsidP="006426F8"/>
    <w:p w:rsidR="00A729D8" w:rsidRDefault="00A729D8" w:rsidP="006426F8">
      <w:r>
        <w:t>Telefono n. _____________</w:t>
      </w:r>
      <w:proofErr w:type="gramStart"/>
      <w:r>
        <w:t xml:space="preserve">      </w:t>
      </w:r>
      <w:proofErr w:type="gramEnd"/>
      <w:r>
        <w:t xml:space="preserve">Fax n. ________________   Cell. _______________________                           </w:t>
      </w:r>
    </w:p>
    <w:p w:rsidR="00A729D8" w:rsidRDefault="00A729D8" w:rsidP="006426F8"/>
    <w:p w:rsidR="00A729D8" w:rsidRDefault="00A729D8" w:rsidP="006426F8">
      <w:proofErr w:type="gramStart"/>
      <w:r>
        <w:t>e-mail</w:t>
      </w:r>
      <w:proofErr w:type="gramEnd"/>
      <w:r>
        <w:t xml:space="preserve">:  </w:t>
      </w:r>
      <w:r>
        <w:tab/>
        <w:t>___________________________________________________________</w:t>
      </w:r>
    </w:p>
    <w:p w:rsidR="00A729D8" w:rsidRDefault="00A729D8" w:rsidP="006426F8">
      <w:pPr>
        <w:tabs>
          <w:tab w:val="left" w:leader="underscore" w:pos="9923"/>
        </w:tabs>
        <w:spacing w:line="360" w:lineRule="auto"/>
        <w:jc w:val="both"/>
      </w:pPr>
    </w:p>
    <w:p w:rsidR="00A729D8" w:rsidRDefault="00A729D8" w:rsidP="006426F8">
      <w:pPr>
        <w:tabs>
          <w:tab w:val="left" w:pos="1100"/>
          <w:tab w:val="left" w:pos="3686"/>
        </w:tabs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Luogo, Data: ____________</w:t>
      </w:r>
      <w:proofErr w:type="gramStart"/>
      <w:r>
        <w:rPr>
          <w:rFonts w:ascii="Verdana" w:hAnsi="Verdana"/>
          <w:b/>
          <w:i/>
          <w:sz w:val="20"/>
          <w:szCs w:val="20"/>
        </w:rPr>
        <w:t xml:space="preserve"> ,</w:t>
      </w:r>
      <w:proofErr w:type="gramEnd"/>
      <w:r>
        <w:rPr>
          <w:rFonts w:ascii="Verdana" w:hAnsi="Verdana"/>
          <w:b/>
          <w:i/>
          <w:sz w:val="20"/>
          <w:szCs w:val="20"/>
        </w:rPr>
        <w:t xml:space="preserve">    ___ / ___ / ____</w:t>
      </w:r>
    </w:p>
    <w:p w:rsidR="00A729D8" w:rsidRDefault="00A729D8" w:rsidP="006426F8">
      <w:pPr>
        <w:tabs>
          <w:tab w:val="left" w:pos="1100"/>
          <w:tab w:val="left" w:pos="3686"/>
        </w:tabs>
        <w:jc w:val="both"/>
        <w:rPr>
          <w:rFonts w:ascii="Verdana" w:hAnsi="Verdana"/>
          <w:b/>
          <w:i/>
          <w:sz w:val="20"/>
          <w:szCs w:val="20"/>
        </w:rPr>
      </w:pPr>
    </w:p>
    <w:p w:rsidR="00A729D8" w:rsidRDefault="00A729D8" w:rsidP="006426F8">
      <w:pPr>
        <w:tabs>
          <w:tab w:val="left" w:pos="1100"/>
          <w:tab w:val="left" w:pos="3686"/>
        </w:tabs>
        <w:jc w:val="both"/>
        <w:rPr>
          <w:rFonts w:ascii="Verdana" w:hAnsi="Verdana"/>
          <w:b/>
          <w:i/>
          <w:sz w:val="20"/>
          <w:szCs w:val="20"/>
        </w:rPr>
      </w:pPr>
    </w:p>
    <w:p w:rsidR="00A729D8" w:rsidRPr="00283D7A" w:rsidRDefault="00A729D8" w:rsidP="006426F8">
      <w:pPr>
        <w:tabs>
          <w:tab w:val="left" w:pos="1100"/>
          <w:tab w:val="left" w:pos="3686"/>
        </w:tabs>
        <w:jc w:val="center"/>
        <w:rPr>
          <w:rFonts w:ascii="Verdana" w:hAnsi="Verdana"/>
          <w:b/>
          <w:i/>
          <w:sz w:val="20"/>
          <w:szCs w:val="20"/>
        </w:rPr>
      </w:pPr>
      <w:r w:rsidRPr="00283D7A">
        <w:rPr>
          <w:rFonts w:ascii="Verdana" w:hAnsi="Verdana"/>
          <w:b/>
          <w:i/>
          <w:sz w:val="20"/>
          <w:szCs w:val="20"/>
        </w:rPr>
        <w:t>TIMBRO E FIRMA DEL D</w:t>
      </w:r>
      <w:r>
        <w:rPr>
          <w:rFonts w:ascii="Verdana" w:hAnsi="Verdana"/>
          <w:b/>
          <w:i/>
          <w:sz w:val="20"/>
          <w:szCs w:val="20"/>
        </w:rPr>
        <w:t>ATORE DI LAVORO</w:t>
      </w:r>
    </w:p>
    <w:p w:rsidR="00A729D8" w:rsidRDefault="00A729D8" w:rsidP="006426F8">
      <w:pPr>
        <w:pStyle w:val="Title"/>
        <w:spacing w:before="0" w:after="0"/>
        <w:jc w:val="left"/>
        <w:rPr>
          <w:rFonts w:ascii="Verdana" w:hAnsi="Verdana"/>
          <w:i/>
          <w:sz w:val="20"/>
        </w:rPr>
      </w:pPr>
    </w:p>
    <w:p w:rsidR="00A729D8" w:rsidRDefault="00A729D8" w:rsidP="006426F8">
      <w:r>
        <w:tab/>
      </w:r>
      <w:r>
        <w:tab/>
      </w:r>
      <w:r>
        <w:tab/>
      </w:r>
      <w:r>
        <w:tab/>
        <w:t>__________________________________________</w:t>
      </w:r>
    </w:p>
    <w:p w:rsidR="00A729D8" w:rsidRDefault="00A729D8" w:rsidP="006426F8">
      <w:pPr>
        <w:autoSpaceDE w:val="0"/>
        <w:autoSpaceDN w:val="0"/>
        <w:adjustRightInd w:val="0"/>
        <w:jc w:val="both"/>
        <w:rPr>
          <w:rFonts w:ascii="Georgia" w:hAnsi="Georgia"/>
          <w:snapToGrid w:val="0"/>
        </w:rPr>
      </w:pPr>
    </w:p>
    <w:p w:rsidR="00A729D8" w:rsidRDefault="008555B4" w:rsidP="006426F8">
      <w:pPr>
        <w:autoSpaceDE w:val="0"/>
        <w:autoSpaceDN w:val="0"/>
        <w:adjustRightInd w:val="0"/>
        <w:jc w:val="both"/>
        <w:rPr>
          <w:rFonts w:ascii="Georgia" w:hAnsi="Georgia"/>
          <w:snapToGrid w:val="0"/>
        </w:rPr>
      </w:pPr>
      <w:r>
        <w:rPr>
          <w:rFonts w:ascii="Verdana" w:hAnsi="Verdana"/>
          <w:i/>
          <w:noProof/>
          <w:sz w:val="20"/>
        </w:rPr>
        <w:pict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392" type="#_x0000_t32" style="position:absolute;left:0;text-align:left;margin-left:-29.4pt;margin-top:8.6pt;width:527.1pt;height:0;z-index:251706880" o:connectortype="straight"/>
        </w:pict>
      </w:r>
    </w:p>
    <w:p w:rsidR="00B908CE" w:rsidRPr="006426F8" w:rsidRDefault="00A729D8" w:rsidP="008555B4">
      <w:pPr>
        <w:rPr>
          <w:rFonts w:ascii="Georgia" w:hAnsi="Georgia"/>
        </w:rPr>
      </w:pPr>
      <w:r w:rsidRPr="00403C56">
        <w:rPr>
          <w:snapToGrid w:val="0"/>
        </w:rPr>
        <w:t>NB: Il rispetto delle Norme Interne di Radioprotezione del Centro di Protonterapia di Trento garantisce alle persone che accedono all’</w:t>
      </w:r>
      <w:r w:rsidR="000126C5">
        <w:rPr>
          <w:snapToGrid w:val="0"/>
        </w:rPr>
        <w:t>AREA RICERCA</w:t>
      </w:r>
      <w:r>
        <w:rPr>
          <w:snapToGrid w:val="0"/>
        </w:rPr>
        <w:t>,</w:t>
      </w:r>
      <w:r w:rsidRPr="000A5194">
        <w:rPr>
          <w:snapToGrid w:val="0"/>
        </w:rPr>
        <w:t xml:space="preserve"> </w:t>
      </w:r>
      <w:r w:rsidRPr="00403C56">
        <w:rPr>
          <w:snapToGrid w:val="0"/>
        </w:rPr>
        <w:t xml:space="preserve">per presenza </w:t>
      </w:r>
      <w:proofErr w:type="gramStart"/>
      <w:r w:rsidRPr="00403C56">
        <w:rPr>
          <w:snapToGrid w:val="0"/>
        </w:rPr>
        <w:t>continuativa</w:t>
      </w:r>
      <w:proofErr w:type="gramEnd"/>
      <w:r>
        <w:rPr>
          <w:snapToGrid w:val="0"/>
        </w:rPr>
        <w:t>,</w:t>
      </w:r>
      <w:r w:rsidRPr="00403C56">
        <w:rPr>
          <w:snapToGrid w:val="0"/>
        </w:rPr>
        <w:t xml:space="preserve"> una esposizione inferiore a:</w:t>
      </w:r>
      <w:r>
        <w:rPr>
          <w:snapToGrid w:val="0"/>
        </w:rPr>
        <w:t xml:space="preserve">  </w:t>
      </w:r>
      <w:r w:rsidRPr="000A5194">
        <w:rPr>
          <w:b/>
          <w:snapToGrid w:val="0"/>
        </w:rPr>
        <w:t xml:space="preserve">2 mSv/anno + 50 </w:t>
      </w:r>
      <w:proofErr w:type="spellStart"/>
      <w:r w:rsidRPr="000A5194">
        <w:rPr>
          <w:b/>
          <w:snapToGrid w:val="0"/>
        </w:rPr>
        <w:t>uSv</w:t>
      </w:r>
      <w:proofErr w:type="spellEnd"/>
      <w:r w:rsidRPr="000A5194">
        <w:rPr>
          <w:b/>
          <w:snapToGrid w:val="0"/>
        </w:rPr>
        <w:t>/mis</w:t>
      </w:r>
      <w:r w:rsidR="008555B4">
        <w:rPr>
          <w:b/>
          <w:snapToGrid w:val="0"/>
        </w:rPr>
        <w:t>ura</w:t>
      </w:r>
      <w:bookmarkStart w:id="1" w:name="_GoBack"/>
      <w:bookmarkEnd w:id="1"/>
    </w:p>
    <w:sectPr w:rsidR="00B908CE" w:rsidRPr="006426F8" w:rsidSect="00E326E0">
      <w:headerReference w:type="first" r:id="rId9"/>
      <w:pgSz w:w="11906" w:h="16838" w:code="9"/>
      <w:pgMar w:top="464" w:right="1106" w:bottom="816" w:left="1134" w:header="720" w:footer="31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:rsidR="00923550" w:rsidRDefault="00923550">
      <w:r>
        <w:separator/>
      </w:r>
    </w:p>
  </w:endnote>
  <w:endnote w:type="continuationSeparator" w:id="0">
    <w:p w:rsidR="00923550" w:rsidRDefault="0092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:rsidR="00923550" w:rsidRDefault="00923550">
      <w:r>
        <w:separator/>
      </w:r>
    </w:p>
  </w:footnote>
  <w:footnote w:type="continuationSeparator" w:id="0">
    <w:p w:rsidR="00923550" w:rsidRDefault="00923550">
      <w:r>
        <w:continuationSeparator/>
      </w:r>
    </w:p>
  </w:footnote>
  <w:footnote w:id="1">
    <w:p w:rsidR="00923550" w:rsidRDefault="00923550" w:rsidP="00A729D8">
      <w:pPr>
        <w:pStyle w:val="FootnoteText"/>
      </w:pPr>
      <w:r>
        <w:rPr>
          <w:rStyle w:val="FootnoteReference"/>
        </w:rPr>
        <w:footnoteRef/>
      </w:r>
      <w:r>
        <w:t xml:space="preserve"> BORSISTA /</w:t>
      </w:r>
      <w:proofErr w:type="gramStart"/>
      <w:r>
        <w:t xml:space="preserve">  </w:t>
      </w:r>
      <w:proofErr w:type="gramEnd"/>
      <w:r>
        <w:t>STUDENTE  /  DOTTORANDO / RICERCATORE / DIPENDENTE  / ….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550" w:rsidRPr="00840C13" w:rsidRDefault="00923550" w:rsidP="00B908CE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0000001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60A5D2D"/>
    <w:multiLevelType w:val="hybridMultilevel"/>
    <w:tmpl w:val="9F8893C8"/>
    <w:lvl w:ilvl="0" w:tplc="0410000B">
      <w:start w:val="1"/>
      <w:numFmt w:val="bullet"/>
      <w:lvlText w:val=""/>
      <w:lvlJc w:val="left"/>
      <w:pPr>
        <w:ind w:left="2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">
    <w:nsid w:val="0E517850"/>
    <w:multiLevelType w:val="hybridMultilevel"/>
    <w:tmpl w:val="839203EE"/>
    <w:lvl w:ilvl="0" w:tplc="071AE7EE">
      <w:start w:val="2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8626E"/>
    <w:multiLevelType w:val="hybridMultilevel"/>
    <w:tmpl w:val="CDA84D30"/>
    <w:lvl w:ilvl="0" w:tplc="982438C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B391251"/>
    <w:multiLevelType w:val="hybridMultilevel"/>
    <w:tmpl w:val="BFA6E91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6D02FB"/>
    <w:multiLevelType w:val="hybridMultilevel"/>
    <w:tmpl w:val="78721B8A"/>
    <w:lvl w:ilvl="0" w:tplc="982438C0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446D0D"/>
    <w:multiLevelType w:val="hybridMultilevel"/>
    <w:tmpl w:val="5D945B52"/>
    <w:lvl w:ilvl="0" w:tplc="C08A085C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5D5ABFD8">
      <w:start w:val="1"/>
      <w:numFmt w:val="bullet"/>
      <w:lvlText w:val="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  <w:sz w:val="24"/>
        <w:szCs w:val="24"/>
      </w:rPr>
    </w:lvl>
    <w:lvl w:ilvl="2" w:tplc="0410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ED4ACD40">
      <w:start w:val="50"/>
      <w:numFmt w:val="bullet"/>
      <w:lvlText w:val="-"/>
      <w:lvlJc w:val="left"/>
      <w:pPr>
        <w:ind w:left="2520" w:hanging="360"/>
      </w:pPr>
      <w:rPr>
        <w:rFonts w:ascii="Georgia" w:eastAsia="Times New Roman" w:hAnsi="Georgia" w:cs="Times New Roman" w:hint="default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9CD5167"/>
    <w:multiLevelType w:val="hybridMultilevel"/>
    <w:tmpl w:val="22C8B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890CD4"/>
    <w:multiLevelType w:val="hybridMultilevel"/>
    <w:tmpl w:val="93E2A8D0"/>
    <w:lvl w:ilvl="0" w:tplc="982438C0">
      <w:start w:val="1"/>
      <w:numFmt w:val="bullet"/>
      <w:lvlText w:val="–"/>
      <w:lvlJc w:val="left"/>
      <w:pPr>
        <w:ind w:left="1068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E3B4A3A"/>
    <w:multiLevelType w:val="hybridMultilevel"/>
    <w:tmpl w:val="2FECDBBC"/>
    <w:lvl w:ilvl="0" w:tplc="6F8CEA62">
      <w:start w:val="1"/>
      <w:numFmt w:val="upperLetter"/>
      <w:lvlText w:val="(%1)"/>
      <w:lvlJc w:val="left"/>
      <w:pPr>
        <w:ind w:left="3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EED7AD2"/>
    <w:multiLevelType w:val="hybridMultilevel"/>
    <w:tmpl w:val="53C05C0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19E40C2"/>
    <w:multiLevelType w:val="hybridMultilevel"/>
    <w:tmpl w:val="F06AAA38"/>
    <w:lvl w:ilvl="0" w:tplc="982438C0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551C48"/>
    <w:multiLevelType w:val="hybridMultilevel"/>
    <w:tmpl w:val="37C01C98"/>
    <w:lvl w:ilvl="0" w:tplc="982438C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B7004F5"/>
    <w:multiLevelType w:val="hybridMultilevel"/>
    <w:tmpl w:val="1CFC55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D63DD3"/>
    <w:multiLevelType w:val="hybridMultilevel"/>
    <w:tmpl w:val="214E172C"/>
    <w:lvl w:ilvl="0" w:tplc="982438C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22F48A5"/>
    <w:multiLevelType w:val="hybridMultilevel"/>
    <w:tmpl w:val="715E83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350F2A"/>
    <w:multiLevelType w:val="hybridMultilevel"/>
    <w:tmpl w:val="F6965A0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7C34646"/>
    <w:multiLevelType w:val="hybridMultilevel"/>
    <w:tmpl w:val="39164B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2C0A99"/>
    <w:multiLevelType w:val="hybridMultilevel"/>
    <w:tmpl w:val="FDDEF1D0"/>
    <w:lvl w:ilvl="0" w:tplc="C08A085C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0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7800136"/>
    <w:multiLevelType w:val="hybridMultilevel"/>
    <w:tmpl w:val="579A4298"/>
    <w:lvl w:ilvl="0" w:tplc="982438C0">
      <w:start w:val="1"/>
      <w:numFmt w:val="bullet"/>
      <w:lvlText w:val="–"/>
      <w:lvlJc w:val="left"/>
      <w:pPr>
        <w:ind w:left="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593D530F"/>
    <w:multiLevelType w:val="hybridMultilevel"/>
    <w:tmpl w:val="5D3EAC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F4A65ED"/>
    <w:multiLevelType w:val="hybridMultilevel"/>
    <w:tmpl w:val="F4FE7C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2F1744"/>
    <w:multiLevelType w:val="hybridMultilevel"/>
    <w:tmpl w:val="8F5638B6"/>
    <w:lvl w:ilvl="0" w:tplc="982438C0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5D56A09"/>
    <w:multiLevelType w:val="hybridMultilevel"/>
    <w:tmpl w:val="406E066C"/>
    <w:lvl w:ilvl="0" w:tplc="982438C0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9275BA1"/>
    <w:multiLevelType w:val="hybridMultilevel"/>
    <w:tmpl w:val="E4D8E0CC"/>
    <w:lvl w:ilvl="0" w:tplc="982438C0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05D7784"/>
    <w:multiLevelType w:val="hybridMultilevel"/>
    <w:tmpl w:val="A2041956"/>
    <w:lvl w:ilvl="0" w:tplc="982438C0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7"/>
  </w:num>
  <w:num w:numId="4">
    <w:abstractNumId w:val="17"/>
  </w:num>
  <w:num w:numId="5">
    <w:abstractNumId w:val="18"/>
  </w:num>
  <w:num w:numId="6">
    <w:abstractNumId w:val="6"/>
  </w:num>
  <w:num w:numId="7">
    <w:abstractNumId w:val="10"/>
  </w:num>
  <w:num w:numId="8">
    <w:abstractNumId w:val="13"/>
  </w:num>
  <w:num w:numId="9">
    <w:abstractNumId w:val="21"/>
  </w:num>
  <w:num w:numId="10">
    <w:abstractNumId w:val="12"/>
  </w:num>
  <w:num w:numId="1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2">
    <w:abstractNumId w:val="1"/>
  </w:num>
  <w:num w:numId="13">
    <w:abstractNumId w:val="8"/>
  </w:num>
  <w:num w:numId="14">
    <w:abstractNumId w:val="25"/>
  </w:num>
  <w:num w:numId="15">
    <w:abstractNumId w:val="2"/>
  </w:num>
  <w:num w:numId="16">
    <w:abstractNumId w:val="4"/>
  </w:num>
  <w:num w:numId="17">
    <w:abstractNumId w:val="11"/>
  </w:num>
  <w:num w:numId="18">
    <w:abstractNumId w:val="19"/>
  </w:num>
  <w:num w:numId="19">
    <w:abstractNumId w:val="3"/>
  </w:num>
  <w:num w:numId="20">
    <w:abstractNumId w:val="23"/>
  </w:num>
  <w:num w:numId="21">
    <w:abstractNumId w:val="14"/>
  </w:num>
  <w:num w:numId="22">
    <w:abstractNumId w:val="22"/>
  </w:num>
  <w:num w:numId="23">
    <w:abstractNumId w:val="24"/>
  </w:num>
  <w:num w:numId="24">
    <w:abstractNumId w:val="15"/>
  </w:num>
  <w:num w:numId="25">
    <w:abstractNumId w:val="5"/>
  </w:num>
  <w:num w:numId="26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B69"/>
    <w:rsid w:val="000003A3"/>
    <w:rsid w:val="00000DD6"/>
    <w:rsid w:val="00003108"/>
    <w:rsid w:val="000047D4"/>
    <w:rsid w:val="00005976"/>
    <w:rsid w:val="00006550"/>
    <w:rsid w:val="00007854"/>
    <w:rsid w:val="00007D4F"/>
    <w:rsid w:val="00010892"/>
    <w:rsid w:val="00011B6A"/>
    <w:rsid w:val="00011CF7"/>
    <w:rsid w:val="000126C5"/>
    <w:rsid w:val="00013195"/>
    <w:rsid w:val="00021546"/>
    <w:rsid w:val="00022A33"/>
    <w:rsid w:val="00023873"/>
    <w:rsid w:val="00025061"/>
    <w:rsid w:val="000270B4"/>
    <w:rsid w:val="0003139E"/>
    <w:rsid w:val="00032C38"/>
    <w:rsid w:val="00035706"/>
    <w:rsid w:val="00036266"/>
    <w:rsid w:val="00037ACD"/>
    <w:rsid w:val="0004076A"/>
    <w:rsid w:val="00040D42"/>
    <w:rsid w:val="000434E2"/>
    <w:rsid w:val="00043D9E"/>
    <w:rsid w:val="000443C5"/>
    <w:rsid w:val="000446F8"/>
    <w:rsid w:val="000478A2"/>
    <w:rsid w:val="000506E1"/>
    <w:rsid w:val="000532F7"/>
    <w:rsid w:val="000550BF"/>
    <w:rsid w:val="0005530D"/>
    <w:rsid w:val="00056441"/>
    <w:rsid w:val="000602CB"/>
    <w:rsid w:val="00071A71"/>
    <w:rsid w:val="00071DA1"/>
    <w:rsid w:val="00073CDA"/>
    <w:rsid w:val="00080606"/>
    <w:rsid w:val="0008060A"/>
    <w:rsid w:val="00080800"/>
    <w:rsid w:val="0008156A"/>
    <w:rsid w:val="0008176C"/>
    <w:rsid w:val="00082B39"/>
    <w:rsid w:val="000849A4"/>
    <w:rsid w:val="00086829"/>
    <w:rsid w:val="00086D54"/>
    <w:rsid w:val="0009172E"/>
    <w:rsid w:val="00093FD6"/>
    <w:rsid w:val="00094E0A"/>
    <w:rsid w:val="00096093"/>
    <w:rsid w:val="0009663F"/>
    <w:rsid w:val="00096B3F"/>
    <w:rsid w:val="000A07D3"/>
    <w:rsid w:val="000A10F1"/>
    <w:rsid w:val="000A2F28"/>
    <w:rsid w:val="000A4800"/>
    <w:rsid w:val="000A48E6"/>
    <w:rsid w:val="000A5194"/>
    <w:rsid w:val="000A5629"/>
    <w:rsid w:val="000A657B"/>
    <w:rsid w:val="000A6680"/>
    <w:rsid w:val="000A6A31"/>
    <w:rsid w:val="000B07C4"/>
    <w:rsid w:val="000B2205"/>
    <w:rsid w:val="000B2322"/>
    <w:rsid w:val="000B2F07"/>
    <w:rsid w:val="000B6463"/>
    <w:rsid w:val="000B75AA"/>
    <w:rsid w:val="000C084A"/>
    <w:rsid w:val="000C2FA0"/>
    <w:rsid w:val="000C6F96"/>
    <w:rsid w:val="000D4498"/>
    <w:rsid w:val="000D60D4"/>
    <w:rsid w:val="000D7933"/>
    <w:rsid w:val="000D79EB"/>
    <w:rsid w:val="000D7B62"/>
    <w:rsid w:val="000E19B7"/>
    <w:rsid w:val="000E2B97"/>
    <w:rsid w:val="000E31B1"/>
    <w:rsid w:val="000E41A2"/>
    <w:rsid w:val="000E4864"/>
    <w:rsid w:val="000F05D4"/>
    <w:rsid w:val="000F1E99"/>
    <w:rsid w:val="000F20E4"/>
    <w:rsid w:val="000F61E7"/>
    <w:rsid w:val="000F6555"/>
    <w:rsid w:val="000F6B47"/>
    <w:rsid w:val="00101690"/>
    <w:rsid w:val="00102A4A"/>
    <w:rsid w:val="001067A1"/>
    <w:rsid w:val="00110310"/>
    <w:rsid w:val="00110EE8"/>
    <w:rsid w:val="00111B69"/>
    <w:rsid w:val="0011638E"/>
    <w:rsid w:val="00120C4F"/>
    <w:rsid w:val="00122895"/>
    <w:rsid w:val="00123134"/>
    <w:rsid w:val="00124F37"/>
    <w:rsid w:val="00126819"/>
    <w:rsid w:val="00127B9B"/>
    <w:rsid w:val="00127D3C"/>
    <w:rsid w:val="00130F7D"/>
    <w:rsid w:val="00131196"/>
    <w:rsid w:val="00134FBC"/>
    <w:rsid w:val="00145C13"/>
    <w:rsid w:val="00147D88"/>
    <w:rsid w:val="00147D9F"/>
    <w:rsid w:val="001504BB"/>
    <w:rsid w:val="00153D9A"/>
    <w:rsid w:val="00154C6C"/>
    <w:rsid w:val="001564A3"/>
    <w:rsid w:val="00156793"/>
    <w:rsid w:val="001570C5"/>
    <w:rsid w:val="001571ED"/>
    <w:rsid w:val="001574EE"/>
    <w:rsid w:val="00157D20"/>
    <w:rsid w:val="001604E6"/>
    <w:rsid w:val="0016168F"/>
    <w:rsid w:val="001625ED"/>
    <w:rsid w:val="00170E9A"/>
    <w:rsid w:val="001730AD"/>
    <w:rsid w:val="00173600"/>
    <w:rsid w:val="001738A6"/>
    <w:rsid w:val="001739CD"/>
    <w:rsid w:val="00174EB5"/>
    <w:rsid w:val="00176432"/>
    <w:rsid w:val="00177386"/>
    <w:rsid w:val="00177A4F"/>
    <w:rsid w:val="00182CC4"/>
    <w:rsid w:val="00184233"/>
    <w:rsid w:val="00184F40"/>
    <w:rsid w:val="00186824"/>
    <w:rsid w:val="001873E5"/>
    <w:rsid w:val="00187802"/>
    <w:rsid w:val="00190167"/>
    <w:rsid w:val="0019660E"/>
    <w:rsid w:val="00197A7D"/>
    <w:rsid w:val="00197D13"/>
    <w:rsid w:val="001A1B28"/>
    <w:rsid w:val="001A306F"/>
    <w:rsid w:val="001A6CFE"/>
    <w:rsid w:val="001A7317"/>
    <w:rsid w:val="001B0665"/>
    <w:rsid w:val="001B4CA7"/>
    <w:rsid w:val="001B526A"/>
    <w:rsid w:val="001B5B53"/>
    <w:rsid w:val="001B6E79"/>
    <w:rsid w:val="001C2CBE"/>
    <w:rsid w:val="001C3102"/>
    <w:rsid w:val="001D04E7"/>
    <w:rsid w:val="001D0B93"/>
    <w:rsid w:val="001D116A"/>
    <w:rsid w:val="001D2071"/>
    <w:rsid w:val="001D2840"/>
    <w:rsid w:val="001D34CD"/>
    <w:rsid w:val="001D7238"/>
    <w:rsid w:val="001D77BE"/>
    <w:rsid w:val="001D7CB3"/>
    <w:rsid w:val="001E5238"/>
    <w:rsid w:val="001E56E0"/>
    <w:rsid w:val="001E68E6"/>
    <w:rsid w:val="001E69E5"/>
    <w:rsid w:val="001F0960"/>
    <w:rsid w:val="001F1299"/>
    <w:rsid w:val="001F1923"/>
    <w:rsid w:val="001F3965"/>
    <w:rsid w:val="001F4189"/>
    <w:rsid w:val="001F46D8"/>
    <w:rsid w:val="001F5830"/>
    <w:rsid w:val="001F6A3D"/>
    <w:rsid w:val="001F711C"/>
    <w:rsid w:val="0020212F"/>
    <w:rsid w:val="00207A08"/>
    <w:rsid w:val="00211988"/>
    <w:rsid w:val="002144B8"/>
    <w:rsid w:val="002149E0"/>
    <w:rsid w:val="00217CAD"/>
    <w:rsid w:val="0022014A"/>
    <w:rsid w:val="002227CF"/>
    <w:rsid w:val="00222901"/>
    <w:rsid w:val="0022571C"/>
    <w:rsid w:val="00225964"/>
    <w:rsid w:val="00227C57"/>
    <w:rsid w:val="00230A70"/>
    <w:rsid w:val="002322B4"/>
    <w:rsid w:val="002346BD"/>
    <w:rsid w:val="00235947"/>
    <w:rsid w:val="00235C15"/>
    <w:rsid w:val="00236371"/>
    <w:rsid w:val="0023751C"/>
    <w:rsid w:val="00243556"/>
    <w:rsid w:val="00245B10"/>
    <w:rsid w:val="00252855"/>
    <w:rsid w:val="00255A3C"/>
    <w:rsid w:val="00255E4C"/>
    <w:rsid w:val="00256617"/>
    <w:rsid w:val="00256B8F"/>
    <w:rsid w:val="00260EB2"/>
    <w:rsid w:val="00262042"/>
    <w:rsid w:val="00262E8A"/>
    <w:rsid w:val="00263EAF"/>
    <w:rsid w:val="00265679"/>
    <w:rsid w:val="002657A9"/>
    <w:rsid w:val="00272785"/>
    <w:rsid w:val="002809BA"/>
    <w:rsid w:val="00281197"/>
    <w:rsid w:val="00283433"/>
    <w:rsid w:val="00283448"/>
    <w:rsid w:val="00283D7A"/>
    <w:rsid w:val="00285185"/>
    <w:rsid w:val="00285F18"/>
    <w:rsid w:val="00286D10"/>
    <w:rsid w:val="00287247"/>
    <w:rsid w:val="002872EE"/>
    <w:rsid w:val="00291E8B"/>
    <w:rsid w:val="00292938"/>
    <w:rsid w:val="00293CDA"/>
    <w:rsid w:val="002949C7"/>
    <w:rsid w:val="002957AF"/>
    <w:rsid w:val="002A2BB7"/>
    <w:rsid w:val="002A3408"/>
    <w:rsid w:val="002A6A0D"/>
    <w:rsid w:val="002A6D25"/>
    <w:rsid w:val="002B1A57"/>
    <w:rsid w:val="002B48CC"/>
    <w:rsid w:val="002C1D90"/>
    <w:rsid w:val="002C1EDE"/>
    <w:rsid w:val="002C2A3A"/>
    <w:rsid w:val="002C2E48"/>
    <w:rsid w:val="002C6E69"/>
    <w:rsid w:val="002C774C"/>
    <w:rsid w:val="002C7A06"/>
    <w:rsid w:val="002D1EDF"/>
    <w:rsid w:val="002D490F"/>
    <w:rsid w:val="002D4F1E"/>
    <w:rsid w:val="002D510A"/>
    <w:rsid w:val="002D5BB3"/>
    <w:rsid w:val="002D6B8F"/>
    <w:rsid w:val="002E4EE8"/>
    <w:rsid w:val="002E4F2F"/>
    <w:rsid w:val="002E5D43"/>
    <w:rsid w:val="002E758E"/>
    <w:rsid w:val="002F0E38"/>
    <w:rsid w:val="002F2220"/>
    <w:rsid w:val="002F42DF"/>
    <w:rsid w:val="002F61AE"/>
    <w:rsid w:val="002F732B"/>
    <w:rsid w:val="00303576"/>
    <w:rsid w:val="0030393F"/>
    <w:rsid w:val="0030778A"/>
    <w:rsid w:val="00312032"/>
    <w:rsid w:val="00313850"/>
    <w:rsid w:val="00313BCE"/>
    <w:rsid w:val="003159E9"/>
    <w:rsid w:val="00316ABD"/>
    <w:rsid w:val="00320990"/>
    <w:rsid w:val="0032142C"/>
    <w:rsid w:val="00321F32"/>
    <w:rsid w:val="003262B0"/>
    <w:rsid w:val="003270AE"/>
    <w:rsid w:val="00330F3A"/>
    <w:rsid w:val="00331CA4"/>
    <w:rsid w:val="00333F51"/>
    <w:rsid w:val="00334C1F"/>
    <w:rsid w:val="00335254"/>
    <w:rsid w:val="0033561A"/>
    <w:rsid w:val="00344816"/>
    <w:rsid w:val="00345ED1"/>
    <w:rsid w:val="0034639D"/>
    <w:rsid w:val="0035103B"/>
    <w:rsid w:val="00352C32"/>
    <w:rsid w:val="00353F14"/>
    <w:rsid w:val="003568A0"/>
    <w:rsid w:val="00360073"/>
    <w:rsid w:val="00360367"/>
    <w:rsid w:val="00364145"/>
    <w:rsid w:val="00367FBF"/>
    <w:rsid w:val="0037035A"/>
    <w:rsid w:val="00371BE4"/>
    <w:rsid w:val="00372786"/>
    <w:rsid w:val="00373724"/>
    <w:rsid w:val="00373AC5"/>
    <w:rsid w:val="00373E1E"/>
    <w:rsid w:val="003743A7"/>
    <w:rsid w:val="00375B65"/>
    <w:rsid w:val="003801E7"/>
    <w:rsid w:val="003829CF"/>
    <w:rsid w:val="003841D2"/>
    <w:rsid w:val="00384E30"/>
    <w:rsid w:val="003857CF"/>
    <w:rsid w:val="0038649D"/>
    <w:rsid w:val="0039093C"/>
    <w:rsid w:val="00393E31"/>
    <w:rsid w:val="00395CF5"/>
    <w:rsid w:val="003A0176"/>
    <w:rsid w:val="003A094F"/>
    <w:rsid w:val="003A3BDF"/>
    <w:rsid w:val="003A6CF5"/>
    <w:rsid w:val="003B14B9"/>
    <w:rsid w:val="003B1B39"/>
    <w:rsid w:val="003B1B69"/>
    <w:rsid w:val="003B2BD7"/>
    <w:rsid w:val="003B2F62"/>
    <w:rsid w:val="003B57AC"/>
    <w:rsid w:val="003B6758"/>
    <w:rsid w:val="003B75B4"/>
    <w:rsid w:val="003B7813"/>
    <w:rsid w:val="003B7CDE"/>
    <w:rsid w:val="003C106F"/>
    <w:rsid w:val="003C30B1"/>
    <w:rsid w:val="003C47A9"/>
    <w:rsid w:val="003C79C8"/>
    <w:rsid w:val="003C7C7D"/>
    <w:rsid w:val="003D13AC"/>
    <w:rsid w:val="003D1708"/>
    <w:rsid w:val="003D25DC"/>
    <w:rsid w:val="003D665E"/>
    <w:rsid w:val="003E1ACD"/>
    <w:rsid w:val="003E3219"/>
    <w:rsid w:val="003E4B01"/>
    <w:rsid w:val="003E625F"/>
    <w:rsid w:val="003F0E80"/>
    <w:rsid w:val="003F5325"/>
    <w:rsid w:val="00401A90"/>
    <w:rsid w:val="004020C9"/>
    <w:rsid w:val="00402158"/>
    <w:rsid w:val="00403C56"/>
    <w:rsid w:val="00403F16"/>
    <w:rsid w:val="00407414"/>
    <w:rsid w:val="00407CD0"/>
    <w:rsid w:val="00410008"/>
    <w:rsid w:val="0041131E"/>
    <w:rsid w:val="00411AA4"/>
    <w:rsid w:val="00413738"/>
    <w:rsid w:val="00414553"/>
    <w:rsid w:val="004166FB"/>
    <w:rsid w:val="0041771A"/>
    <w:rsid w:val="00417B6B"/>
    <w:rsid w:val="00423FF4"/>
    <w:rsid w:val="00424D24"/>
    <w:rsid w:val="00425270"/>
    <w:rsid w:val="004255A2"/>
    <w:rsid w:val="004319D1"/>
    <w:rsid w:val="00433672"/>
    <w:rsid w:val="00433CAB"/>
    <w:rsid w:val="00442552"/>
    <w:rsid w:val="00442B09"/>
    <w:rsid w:val="00443295"/>
    <w:rsid w:val="004441F6"/>
    <w:rsid w:val="00445319"/>
    <w:rsid w:val="004457CC"/>
    <w:rsid w:val="004458BB"/>
    <w:rsid w:val="00447A32"/>
    <w:rsid w:val="00452C7F"/>
    <w:rsid w:val="00452EE5"/>
    <w:rsid w:val="004531B8"/>
    <w:rsid w:val="0045364B"/>
    <w:rsid w:val="00454297"/>
    <w:rsid w:val="0045613C"/>
    <w:rsid w:val="00456F16"/>
    <w:rsid w:val="0046386F"/>
    <w:rsid w:val="00464693"/>
    <w:rsid w:val="00465083"/>
    <w:rsid w:val="00465401"/>
    <w:rsid w:val="004658DC"/>
    <w:rsid w:val="00466EC2"/>
    <w:rsid w:val="0046793B"/>
    <w:rsid w:val="00476F3E"/>
    <w:rsid w:val="00480FB9"/>
    <w:rsid w:val="004823FE"/>
    <w:rsid w:val="004824D6"/>
    <w:rsid w:val="00487433"/>
    <w:rsid w:val="00490155"/>
    <w:rsid w:val="00491B2C"/>
    <w:rsid w:val="00491D3A"/>
    <w:rsid w:val="0049339A"/>
    <w:rsid w:val="0049395E"/>
    <w:rsid w:val="00493D03"/>
    <w:rsid w:val="0049468C"/>
    <w:rsid w:val="0049736F"/>
    <w:rsid w:val="00497651"/>
    <w:rsid w:val="00497A90"/>
    <w:rsid w:val="004A2206"/>
    <w:rsid w:val="004A2875"/>
    <w:rsid w:val="004A595B"/>
    <w:rsid w:val="004A689E"/>
    <w:rsid w:val="004A7560"/>
    <w:rsid w:val="004B266A"/>
    <w:rsid w:val="004B2EF9"/>
    <w:rsid w:val="004B38F3"/>
    <w:rsid w:val="004B3A51"/>
    <w:rsid w:val="004B3DE1"/>
    <w:rsid w:val="004B7294"/>
    <w:rsid w:val="004C23B6"/>
    <w:rsid w:val="004C295C"/>
    <w:rsid w:val="004C5172"/>
    <w:rsid w:val="004C72C2"/>
    <w:rsid w:val="004D1287"/>
    <w:rsid w:val="004D1991"/>
    <w:rsid w:val="004D2206"/>
    <w:rsid w:val="004D2C16"/>
    <w:rsid w:val="004D7015"/>
    <w:rsid w:val="004E0218"/>
    <w:rsid w:val="004E1A5D"/>
    <w:rsid w:val="004E35C0"/>
    <w:rsid w:val="004E377B"/>
    <w:rsid w:val="004E451E"/>
    <w:rsid w:val="004E46AC"/>
    <w:rsid w:val="004E7800"/>
    <w:rsid w:val="004E7A3D"/>
    <w:rsid w:val="004F2442"/>
    <w:rsid w:val="004F245C"/>
    <w:rsid w:val="004F420D"/>
    <w:rsid w:val="004F5C60"/>
    <w:rsid w:val="004F6446"/>
    <w:rsid w:val="004F655A"/>
    <w:rsid w:val="005005E6"/>
    <w:rsid w:val="00502C14"/>
    <w:rsid w:val="0050353A"/>
    <w:rsid w:val="00504241"/>
    <w:rsid w:val="00504689"/>
    <w:rsid w:val="00505E2A"/>
    <w:rsid w:val="00511D5B"/>
    <w:rsid w:val="00511DC2"/>
    <w:rsid w:val="00517EA5"/>
    <w:rsid w:val="00521B77"/>
    <w:rsid w:val="00522425"/>
    <w:rsid w:val="00522EF5"/>
    <w:rsid w:val="0052408C"/>
    <w:rsid w:val="00524C26"/>
    <w:rsid w:val="0052524D"/>
    <w:rsid w:val="0053345C"/>
    <w:rsid w:val="00535CD1"/>
    <w:rsid w:val="00541B7D"/>
    <w:rsid w:val="00542E2B"/>
    <w:rsid w:val="005434DA"/>
    <w:rsid w:val="00544DE0"/>
    <w:rsid w:val="00547829"/>
    <w:rsid w:val="005501BB"/>
    <w:rsid w:val="0055398C"/>
    <w:rsid w:val="00561A7B"/>
    <w:rsid w:val="00562D31"/>
    <w:rsid w:val="00565890"/>
    <w:rsid w:val="005666BB"/>
    <w:rsid w:val="00566FC2"/>
    <w:rsid w:val="005700A7"/>
    <w:rsid w:val="005738D7"/>
    <w:rsid w:val="005750D6"/>
    <w:rsid w:val="0057783F"/>
    <w:rsid w:val="00580F61"/>
    <w:rsid w:val="005856DA"/>
    <w:rsid w:val="00587D26"/>
    <w:rsid w:val="00587D75"/>
    <w:rsid w:val="00587DB9"/>
    <w:rsid w:val="0059020C"/>
    <w:rsid w:val="005915B4"/>
    <w:rsid w:val="0059192F"/>
    <w:rsid w:val="00592258"/>
    <w:rsid w:val="00592D57"/>
    <w:rsid w:val="005935BA"/>
    <w:rsid w:val="005939F3"/>
    <w:rsid w:val="00595C95"/>
    <w:rsid w:val="005A0D41"/>
    <w:rsid w:val="005A59CE"/>
    <w:rsid w:val="005A5EAC"/>
    <w:rsid w:val="005B1099"/>
    <w:rsid w:val="005B5EB7"/>
    <w:rsid w:val="005B7952"/>
    <w:rsid w:val="005C048B"/>
    <w:rsid w:val="005C16FA"/>
    <w:rsid w:val="005C3FB8"/>
    <w:rsid w:val="005C63DD"/>
    <w:rsid w:val="005C63F6"/>
    <w:rsid w:val="005C700B"/>
    <w:rsid w:val="005D54BD"/>
    <w:rsid w:val="005E5374"/>
    <w:rsid w:val="005E780D"/>
    <w:rsid w:val="005E7889"/>
    <w:rsid w:val="005F1048"/>
    <w:rsid w:val="005F6309"/>
    <w:rsid w:val="005F6A26"/>
    <w:rsid w:val="005F6B7E"/>
    <w:rsid w:val="005F6E2D"/>
    <w:rsid w:val="0060042D"/>
    <w:rsid w:val="00600E73"/>
    <w:rsid w:val="0060276C"/>
    <w:rsid w:val="00604AE0"/>
    <w:rsid w:val="00610358"/>
    <w:rsid w:val="006119CA"/>
    <w:rsid w:val="006161A9"/>
    <w:rsid w:val="00620F86"/>
    <w:rsid w:val="00625AF5"/>
    <w:rsid w:val="0063118E"/>
    <w:rsid w:val="00634B7E"/>
    <w:rsid w:val="00635100"/>
    <w:rsid w:val="00635106"/>
    <w:rsid w:val="00636295"/>
    <w:rsid w:val="00636694"/>
    <w:rsid w:val="006426F8"/>
    <w:rsid w:val="00645E9C"/>
    <w:rsid w:val="0066072E"/>
    <w:rsid w:val="0066284D"/>
    <w:rsid w:val="0067260D"/>
    <w:rsid w:val="00672F73"/>
    <w:rsid w:val="00673417"/>
    <w:rsid w:val="006761E9"/>
    <w:rsid w:val="0067645F"/>
    <w:rsid w:val="00677E0E"/>
    <w:rsid w:val="00677ECE"/>
    <w:rsid w:val="006801F9"/>
    <w:rsid w:val="00680DD6"/>
    <w:rsid w:val="00681185"/>
    <w:rsid w:val="00681187"/>
    <w:rsid w:val="0068297E"/>
    <w:rsid w:val="00682F5B"/>
    <w:rsid w:val="00685FA0"/>
    <w:rsid w:val="0068794F"/>
    <w:rsid w:val="00692027"/>
    <w:rsid w:val="0069475D"/>
    <w:rsid w:val="006A3D9D"/>
    <w:rsid w:val="006A555C"/>
    <w:rsid w:val="006A726D"/>
    <w:rsid w:val="006B02E8"/>
    <w:rsid w:val="006B1A27"/>
    <w:rsid w:val="006B25BA"/>
    <w:rsid w:val="006B6C0E"/>
    <w:rsid w:val="006B76F4"/>
    <w:rsid w:val="006C0414"/>
    <w:rsid w:val="006C12B8"/>
    <w:rsid w:val="006C14B7"/>
    <w:rsid w:val="006C1CC9"/>
    <w:rsid w:val="006C1D04"/>
    <w:rsid w:val="006C2A59"/>
    <w:rsid w:val="006C2F98"/>
    <w:rsid w:val="006D18C4"/>
    <w:rsid w:val="006D2400"/>
    <w:rsid w:val="006D299B"/>
    <w:rsid w:val="006D3E15"/>
    <w:rsid w:val="006D4604"/>
    <w:rsid w:val="006D6701"/>
    <w:rsid w:val="006D6F65"/>
    <w:rsid w:val="006E1495"/>
    <w:rsid w:val="006E1E79"/>
    <w:rsid w:val="006E1FEE"/>
    <w:rsid w:val="006E4EB8"/>
    <w:rsid w:val="006E6438"/>
    <w:rsid w:val="006F1B9D"/>
    <w:rsid w:val="007011F2"/>
    <w:rsid w:val="00703FA8"/>
    <w:rsid w:val="007043ED"/>
    <w:rsid w:val="00707003"/>
    <w:rsid w:val="007113C1"/>
    <w:rsid w:val="00713C51"/>
    <w:rsid w:val="00714A8A"/>
    <w:rsid w:val="00714D89"/>
    <w:rsid w:val="007159DA"/>
    <w:rsid w:val="00715E60"/>
    <w:rsid w:val="0071625E"/>
    <w:rsid w:val="00716E12"/>
    <w:rsid w:val="007229C0"/>
    <w:rsid w:val="0072364C"/>
    <w:rsid w:val="00731DCF"/>
    <w:rsid w:val="00731FC0"/>
    <w:rsid w:val="007326C4"/>
    <w:rsid w:val="00734A92"/>
    <w:rsid w:val="007359CF"/>
    <w:rsid w:val="00736657"/>
    <w:rsid w:val="007400C6"/>
    <w:rsid w:val="00740EFD"/>
    <w:rsid w:val="007413AF"/>
    <w:rsid w:val="00741A7F"/>
    <w:rsid w:val="00742081"/>
    <w:rsid w:val="007424E0"/>
    <w:rsid w:val="00745B61"/>
    <w:rsid w:val="00753351"/>
    <w:rsid w:val="00753ED8"/>
    <w:rsid w:val="0075448D"/>
    <w:rsid w:val="00755BC9"/>
    <w:rsid w:val="00764FB7"/>
    <w:rsid w:val="00770818"/>
    <w:rsid w:val="00770C78"/>
    <w:rsid w:val="00771E06"/>
    <w:rsid w:val="00776196"/>
    <w:rsid w:val="00780025"/>
    <w:rsid w:val="007821B3"/>
    <w:rsid w:val="007902CE"/>
    <w:rsid w:val="00790A6A"/>
    <w:rsid w:val="007913FA"/>
    <w:rsid w:val="00791D26"/>
    <w:rsid w:val="00793105"/>
    <w:rsid w:val="0079330C"/>
    <w:rsid w:val="00796E7D"/>
    <w:rsid w:val="007A34E0"/>
    <w:rsid w:val="007B6847"/>
    <w:rsid w:val="007B6C2D"/>
    <w:rsid w:val="007C0494"/>
    <w:rsid w:val="007C68A7"/>
    <w:rsid w:val="007C705D"/>
    <w:rsid w:val="007C7DFF"/>
    <w:rsid w:val="007C7F5F"/>
    <w:rsid w:val="007D329D"/>
    <w:rsid w:val="007D35C9"/>
    <w:rsid w:val="007D47E8"/>
    <w:rsid w:val="007D7178"/>
    <w:rsid w:val="007E1B81"/>
    <w:rsid w:val="007E3CA1"/>
    <w:rsid w:val="007E495A"/>
    <w:rsid w:val="007E4B6C"/>
    <w:rsid w:val="007E63CB"/>
    <w:rsid w:val="007F0634"/>
    <w:rsid w:val="007F1A67"/>
    <w:rsid w:val="007F4BD1"/>
    <w:rsid w:val="007F7A33"/>
    <w:rsid w:val="00803DFA"/>
    <w:rsid w:val="008065C6"/>
    <w:rsid w:val="00806922"/>
    <w:rsid w:val="0080738A"/>
    <w:rsid w:val="00811417"/>
    <w:rsid w:val="00812063"/>
    <w:rsid w:val="00812882"/>
    <w:rsid w:val="00813655"/>
    <w:rsid w:val="00815127"/>
    <w:rsid w:val="00817F64"/>
    <w:rsid w:val="0082052A"/>
    <w:rsid w:val="00821B39"/>
    <w:rsid w:val="008230D8"/>
    <w:rsid w:val="00823F26"/>
    <w:rsid w:val="008244DD"/>
    <w:rsid w:val="008245DA"/>
    <w:rsid w:val="0082529F"/>
    <w:rsid w:val="0082614F"/>
    <w:rsid w:val="008265A4"/>
    <w:rsid w:val="00826EBB"/>
    <w:rsid w:val="0083216A"/>
    <w:rsid w:val="0083376A"/>
    <w:rsid w:val="00835978"/>
    <w:rsid w:val="00835FA0"/>
    <w:rsid w:val="00836C07"/>
    <w:rsid w:val="0083708E"/>
    <w:rsid w:val="0083777E"/>
    <w:rsid w:val="00837FF8"/>
    <w:rsid w:val="00840B2D"/>
    <w:rsid w:val="00840C13"/>
    <w:rsid w:val="008419C3"/>
    <w:rsid w:val="00841A6D"/>
    <w:rsid w:val="0084256D"/>
    <w:rsid w:val="008430DF"/>
    <w:rsid w:val="00843596"/>
    <w:rsid w:val="0084757B"/>
    <w:rsid w:val="00847715"/>
    <w:rsid w:val="008543CF"/>
    <w:rsid w:val="0085511D"/>
    <w:rsid w:val="008555B4"/>
    <w:rsid w:val="00863944"/>
    <w:rsid w:val="00871015"/>
    <w:rsid w:val="00873C30"/>
    <w:rsid w:val="00875B02"/>
    <w:rsid w:val="0087661D"/>
    <w:rsid w:val="0088183C"/>
    <w:rsid w:val="00881921"/>
    <w:rsid w:val="00882089"/>
    <w:rsid w:val="008820B1"/>
    <w:rsid w:val="008911F5"/>
    <w:rsid w:val="00891B4F"/>
    <w:rsid w:val="00892882"/>
    <w:rsid w:val="00895381"/>
    <w:rsid w:val="00895756"/>
    <w:rsid w:val="008A0716"/>
    <w:rsid w:val="008A2E24"/>
    <w:rsid w:val="008A450F"/>
    <w:rsid w:val="008A62FB"/>
    <w:rsid w:val="008B1319"/>
    <w:rsid w:val="008B301B"/>
    <w:rsid w:val="008B3EE3"/>
    <w:rsid w:val="008B7A8C"/>
    <w:rsid w:val="008C08F8"/>
    <w:rsid w:val="008C34B3"/>
    <w:rsid w:val="008D1D7F"/>
    <w:rsid w:val="008D4461"/>
    <w:rsid w:val="008D47A4"/>
    <w:rsid w:val="008D53E9"/>
    <w:rsid w:val="008D643A"/>
    <w:rsid w:val="008D722E"/>
    <w:rsid w:val="008E3133"/>
    <w:rsid w:val="008E3D77"/>
    <w:rsid w:val="008F16BC"/>
    <w:rsid w:val="008F191C"/>
    <w:rsid w:val="008F1E3E"/>
    <w:rsid w:val="008F292A"/>
    <w:rsid w:val="008F3310"/>
    <w:rsid w:val="008F3BA1"/>
    <w:rsid w:val="008F44EC"/>
    <w:rsid w:val="008F4AFA"/>
    <w:rsid w:val="008F6D73"/>
    <w:rsid w:val="00902A21"/>
    <w:rsid w:val="009056B6"/>
    <w:rsid w:val="009059DD"/>
    <w:rsid w:val="0090671A"/>
    <w:rsid w:val="009100C7"/>
    <w:rsid w:val="00911ACA"/>
    <w:rsid w:val="009121FA"/>
    <w:rsid w:val="00912273"/>
    <w:rsid w:val="009157F9"/>
    <w:rsid w:val="00920590"/>
    <w:rsid w:val="00921C00"/>
    <w:rsid w:val="00921D75"/>
    <w:rsid w:val="00923550"/>
    <w:rsid w:val="00923909"/>
    <w:rsid w:val="0092558B"/>
    <w:rsid w:val="00927D7C"/>
    <w:rsid w:val="009368BB"/>
    <w:rsid w:val="00937AF5"/>
    <w:rsid w:val="00940B6E"/>
    <w:rsid w:val="009436F1"/>
    <w:rsid w:val="00943962"/>
    <w:rsid w:val="00946DEC"/>
    <w:rsid w:val="00947304"/>
    <w:rsid w:val="00950199"/>
    <w:rsid w:val="009511F6"/>
    <w:rsid w:val="009542C4"/>
    <w:rsid w:val="00961A1E"/>
    <w:rsid w:val="00965172"/>
    <w:rsid w:val="00965F4E"/>
    <w:rsid w:val="00966993"/>
    <w:rsid w:val="0096770E"/>
    <w:rsid w:val="00970483"/>
    <w:rsid w:val="00972915"/>
    <w:rsid w:val="00972BA2"/>
    <w:rsid w:val="00973207"/>
    <w:rsid w:val="009770EC"/>
    <w:rsid w:val="00980216"/>
    <w:rsid w:val="00980D41"/>
    <w:rsid w:val="009811F4"/>
    <w:rsid w:val="009819A7"/>
    <w:rsid w:val="0098247E"/>
    <w:rsid w:val="00982B4B"/>
    <w:rsid w:val="00985227"/>
    <w:rsid w:val="00985747"/>
    <w:rsid w:val="00990FC7"/>
    <w:rsid w:val="0099559F"/>
    <w:rsid w:val="00997AFF"/>
    <w:rsid w:val="009A2FC6"/>
    <w:rsid w:val="009A50DE"/>
    <w:rsid w:val="009A7F74"/>
    <w:rsid w:val="009B0631"/>
    <w:rsid w:val="009B407C"/>
    <w:rsid w:val="009B4936"/>
    <w:rsid w:val="009B7CB8"/>
    <w:rsid w:val="009C4354"/>
    <w:rsid w:val="009C538C"/>
    <w:rsid w:val="009C65BB"/>
    <w:rsid w:val="009D30FF"/>
    <w:rsid w:val="009D3670"/>
    <w:rsid w:val="009D6F11"/>
    <w:rsid w:val="009E23C7"/>
    <w:rsid w:val="009E391B"/>
    <w:rsid w:val="009E4A3A"/>
    <w:rsid w:val="009E4D40"/>
    <w:rsid w:val="009E5EB4"/>
    <w:rsid w:val="009E70D3"/>
    <w:rsid w:val="009E7E3B"/>
    <w:rsid w:val="009F018C"/>
    <w:rsid w:val="009F0B46"/>
    <w:rsid w:val="009F21ED"/>
    <w:rsid w:val="009F4556"/>
    <w:rsid w:val="009F5544"/>
    <w:rsid w:val="009F6A41"/>
    <w:rsid w:val="00A015C1"/>
    <w:rsid w:val="00A026FE"/>
    <w:rsid w:val="00A0321C"/>
    <w:rsid w:val="00A04693"/>
    <w:rsid w:val="00A047FE"/>
    <w:rsid w:val="00A054F2"/>
    <w:rsid w:val="00A059EA"/>
    <w:rsid w:val="00A07623"/>
    <w:rsid w:val="00A079A6"/>
    <w:rsid w:val="00A10FA1"/>
    <w:rsid w:val="00A204A0"/>
    <w:rsid w:val="00A23AD6"/>
    <w:rsid w:val="00A248B2"/>
    <w:rsid w:val="00A26AA2"/>
    <w:rsid w:val="00A31370"/>
    <w:rsid w:val="00A31DE2"/>
    <w:rsid w:val="00A31F94"/>
    <w:rsid w:val="00A32F3B"/>
    <w:rsid w:val="00A344D1"/>
    <w:rsid w:val="00A356A8"/>
    <w:rsid w:val="00A37E42"/>
    <w:rsid w:val="00A406C6"/>
    <w:rsid w:val="00A41241"/>
    <w:rsid w:val="00A42DE8"/>
    <w:rsid w:val="00A42EC3"/>
    <w:rsid w:val="00A4540F"/>
    <w:rsid w:val="00A51EC1"/>
    <w:rsid w:val="00A53C65"/>
    <w:rsid w:val="00A53FFA"/>
    <w:rsid w:val="00A5493D"/>
    <w:rsid w:val="00A54D2F"/>
    <w:rsid w:val="00A54FAC"/>
    <w:rsid w:val="00A55047"/>
    <w:rsid w:val="00A55A3D"/>
    <w:rsid w:val="00A55C12"/>
    <w:rsid w:val="00A56302"/>
    <w:rsid w:val="00A57AE6"/>
    <w:rsid w:val="00A57BE4"/>
    <w:rsid w:val="00A61475"/>
    <w:rsid w:val="00A62E28"/>
    <w:rsid w:val="00A63AD6"/>
    <w:rsid w:val="00A63DA0"/>
    <w:rsid w:val="00A7048F"/>
    <w:rsid w:val="00A729D8"/>
    <w:rsid w:val="00A7302B"/>
    <w:rsid w:val="00A736A9"/>
    <w:rsid w:val="00A7559D"/>
    <w:rsid w:val="00A76095"/>
    <w:rsid w:val="00A8003D"/>
    <w:rsid w:val="00A80417"/>
    <w:rsid w:val="00A81BCF"/>
    <w:rsid w:val="00A83873"/>
    <w:rsid w:val="00A85A72"/>
    <w:rsid w:val="00A86559"/>
    <w:rsid w:val="00A875EE"/>
    <w:rsid w:val="00A941D1"/>
    <w:rsid w:val="00A94869"/>
    <w:rsid w:val="00AA053A"/>
    <w:rsid w:val="00AA0796"/>
    <w:rsid w:val="00AA3401"/>
    <w:rsid w:val="00AA4D52"/>
    <w:rsid w:val="00AA5944"/>
    <w:rsid w:val="00AA675C"/>
    <w:rsid w:val="00AA71EF"/>
    <w:rsid w:val="00AB1799"/>
    <w:rsid w:val="00AB2975"/>
    <w:rsid w:val="00AB3299"/>
    <w:rsid w:val="00AB4B4E"/>
    <w:rsid w:val="00AB54A8"/>
    <w:rsid w:val="00AB5F53"/>
    <w:rsid w:val="00AB6AD9"/>
    <w:rsid w:val="00AB791F"/>
    <w:rsid w:val="00AC1DCD"/>
    <w:rsid w:val="00AC506B"/>
    <w:rsid w:val="00AC55EC"/>
    <w:rsid w:val="00AC6577"/>
    <w:rsid w:val="00AD0B39"/>
    <w:rsid w:val="00AD330B"/>
    <w:rsid w:val="00AD352B"/>
    <w:rsid w:val="00AD6070"/>
    <w:rsid w:val="00AD7D54"/>
    <w:rsid w:val="00AE39C9"/>
    <w:rsid w:val="00AE5B94"/>
    <w:rsid w:val="00AE7A1A"/>
    <w:rsid w:val="00AF1DAD"/>
    <w:rsid w:val="00AF62A5"/>
    <w:rsid w:val="00AF6869"/>
    <w:rsid w:val="00B0394A"/>
    <w:rsid w:val="00B03BC2"/>
    <w:rsid w:val="00B03D75"/>
    <w:rsid w:val="00B10B94"/>
    <w:rsid w:val="00B123BD"/>
    <w:rsid w:val="00B2496B"/>
    <w:rsid w:val="00B2640B"/>
    <w:rsid w:val="00B274FE"/>
    <w:rsid w:val="00B27572"/>
    <w:rsid w:val="00B27E04"/>
    <w:rsid w:val="00B30432"/>
    <w:rsid w:val="00B30989"/>
    <w:rsid w:val="00B32E32"/>
    <w:rsid w:val="00B3304B"/>
    <w:rsid w:val="00B35E5B"/>
    <w:rsid w:val="00B40AD5"/>
    <w:rsid w:val="00B4218F"/>
    <w:rsid w:val="00B42B7D"/>
    <w:rsid w:val="00B437BB"/>
    <w:rsid w:val="00B438FC"/>
    <w:rsid w:val="00B442A1"/>
    <w:rsid w:val="00B44FCF"/>
    <w:rsid w:val="00B45B33"/>
    <w:rsid w:val="00B46D5D"/>
    <w:rsid w:val="00B524E8"/>
    <w:rsid w:val="00B53753"/>
    <w:rsid w:val="00B6153F"/>
    <w:rsid w:val="00B635B5"/>
    <w:rsid w:val="00B6418B"/>
    <w:rsid w:val="00B64256"/>
    <w:rsid w:val="00B67848"/>
    <w:rsid w:val="00B67861"/>
    <w:rsid w:val="00B70399"/>
    <w:rsid w:val="00B708FD"/>
    <w:rsid w:val="00B72B0D"/>
    <w:rsid w:val="00B74F1A"/>
    <w:rsid w:val="00B80FB5"/>
    <w:rsid w:val="00B87D38"/>
    <w:rsid w:val="00B908CE"/>
    <w:rsid w:val="00B90911"/>
    <w:rsid w:val="00B92A6B"/>
    <w:rsid w:val="00B9559A"/>
    <w:rsid w:val="00B95D17"/>
    <w:rsid w:val="00B973E3"/>
    <w:rsid w:val="00B979DA"/>
    <w:rsid w:val="00BA07B2"/>
    <w:rsid w:val="00BA16F6"/>
    <w:rsid w:val="00BA1AB5"/>
    <w:rsid w:val="00BA2C8C"/>
    <w:rsid w:val="00BA2F9C"/>
    <w:rsid w:val="00BA611A"/>
    <w:rsid w:val="00BA6B26"/>
    <w:rsid w:val="00BA79D5"/>
    <w:rsid w:val="00BB0D4D"/>
    <w:rsid w:val="00BB0E9D"/>
    <w:rsid w:val="00BB0F31"/>
    <w:rsid w:val="00BB52CE"/>
    <w:rsid w:val="00BB5CC7"/>
    <w:rsid w:val="00BB7842"/>
    <w:rsid w:val="00BC7034"/>
    <w:rsid w:val="00BC70AC"/>
    <w:rsid w:val="00BC72F8"/>
    <w:rsid w:val="00BC7AF1"/>
    <w:rsid w:val="00BD36D1"/>
    <w:rsid w:val="00BD4368"/>
    <w:rsid w:val="00BD6CDE"/>
    <w:rsid w:val="00BE0A86"/>
    <w:rsid w:val="00BE116A"/>
    <w:rsid w:val="00BE2A3E"/>
    <w:rsid w:val="00BF0351"/>
    <w:rsid w:val="00BF3355"/>
    <w:rsid w:val="00BF55B4"/>
    <w:rsid w:val="00BF625F"/>
    <w:rsid w:val="00C001AF"/>
    <w:rsid w:val="00C00C7C"/>
    <w:rsid w:val="00C02434"/>
    <w:rsid w:val="00C0426F"/>
    <w:rsid w:val="00C04551"/>
    <w:rsid w:val="00C05378"/>
    <w:rsid w:val="00C05841"/>
    <w:rsid w:val="00C067FF"/>
    <w:rsid w:val="00C07A7A"/>
    <w:rsid w:val="00C11573"/>
    <w:rsid w:val="00C131BB"/>
    <w:rsid w:val="00C154C8"/>
    <w:rsid w:val="00C17DC4"/>
    <w:rsid w:val="00C210ED"/>
    <w:rsid w:val="00C2511A"/>
    <w:rsid w:val="00C30CF0"/>
    <w:rsid w:val="00C33C9F"/>
    <w:rsid w:val="00C3460B"/>
    <w:rsid w:val="00C35DAB"/>
    <w:rsid w:val="00C36A0A"/>
    <w:rsid w:val="00C425B9"/>
    <w:rsid w:val="00C42B06"/>
    <w:rsid w:val="00C43411"/>
    <w:rsid w:val="00C45AB8"/>
    <w:rsid w:val="00C50215"/>
    <w:rsid w:val="00C541C7"/>
    <w:rsid w:val="00C558D3"/>
    <w:rsid w:val="00C560DB"/>
    <w:rsid w:val="00C56439"/>
    <w:rsid w:val="00C57326"/>
    <w:rsid w:val="00C575F4"/>
    <w:rsid w:val="00C60598"/>
    <w:rsid w:val="00C61088"/>
    <w:rsid w:val="00C62296"/>
    <w:rsid w:val="00C627FE"/>
    <w:rsid w:val="00C65CA2"/>
    <w:rsid w:val="00C708CF"/>
    <w:rsid w:val="00C71E6B"/>
    <w:rsid w:val="00C72ED6"/>
    <w:rsid w:val="00C75994"/>
    <w:rsid w:val="00C75DC3"/>
    <w:rsid w:val="00C80691"/>
    <w:rsid w:val="00C81F08"/>
    <w:rsid w:val="00C82B6D"/>
    <w:rsid w:val="00C870F9"/>
    <w:rsid w:val="00C87AB3"/>
    <w:rsid w:val="00C87D40"/>
    <w:rsid w:val="00C90F44"/>
    <w:rsid w:val="00C91227"/>
    <w:rsid w:val="00C93295"/>
    <w:rsid w:val="00C94A1B"/>
    <w:rsid w:val="00C954E5"/>
    <w:rsid w:val="00C95C85"/>
    <w:rsid w:val="00C96B1B"/>
    <w:rsid w:val="00CA0FB2"/>
    <w:rsid w:val="00CA22CA"/>
    <w:rsid w:val="00CA25B8"/>
    <w:rsid w:val="00CA3836"/>
    <w:rsid w:val="00CA40F4"/>
    <w:rsid w:val="00CA4DF4"/>
    <w:rsid w:val="00CA521B"/>
    <w:rsid w:val="00CA76B9"/>
    <w:rsid w:val="00CA7B7F"/>
    <w:rsid w:val="00CB3ADE"/>
    <w:rsid w:val="00CB3B27"/>
    <w:rsid w:val="00CB63C4"/>
    <w:rsid w:val="00CB6F3E"/>
    <w:rsid w:val="00CB739A"/>
    <w:rsid w:val="00CB7C21"/>
    <w:rsid w:val="00CC0E9A"/>
    <w:rsid w:val="00CC11D1"/>
    <w:rsid w:val="00CC14B2"/>
    <w:rsid w:val="00CC3431"/>
    <w:rsid w:val="00CC373E"/>
    <w:rsid w:val="00CC3AD8"/>
    <w:rsid w:val="00CC6DBA"/>
    <w:rsid w:val="00CD2622"/>
    <w:rsid w:val="00CD39C8"/>
    <w:rsid w:val="00CD4E95"/>
    <w:rsid w:val="00CD58E3"/>
    <w:rsid w:val="00CD7967"/>
    <w:rsid w:val="00CE1982"/>
    <w:rsid w:val="00CE3D74"/>
    <w:rsid w:val="00CE401C"/>
    <w:rsid w:val="00CE413C"/>
    <w:rsid w:val="00CE4C18"/>
    <w:rsid w:val="00CE78F5"/>
    <w:rsid w:val="00CF2533"/>
    <w:rsid w:val="00CF6731"/>
    <w:rsid w:val="00D00148"/>
    <w:rsid w:val="00D02853"/>
    <w:rsid w:val="00D0389D"/>
    <w:rsid w:val="00D05226"/>
    <w:rsid w:val="00D0585B"/>
    <w:rsid w:val="00D0743A"/>
    <w:rsid w:val="00D07B9A"/>
    <w:rsid w:val="00D100AB"/>
    <w:rsid w:val="00D10467"/>
    <w:rsid w:val="00D11A4C"/>
    <w:rsid w:val="00D133E0"/>
    <w:rsid w:val="00D1353C"/>
    <w:rsid w:val="00D13567"/>
    <w:rsid w:val="00D14F2C"/>
    <w:rsid w:val="00D20EEE"/>
    <w:rsid w:val="00D231C8"/>
    <w:rsid w:val="00D23800"/>
    <w:rsid w:val="00D2722C"/>
    <w:rsid w:val="00D31641"/>
    <w:rsid w:val="00D41863"/>
    <w:rsid w:val="00D448AB"/>
    <w:rsid w:val="00D44C8B"/>
    <w:rsid w:val="00D45116"/>
    <w:rsid w:val="00D46898"/>
    <w:rsid w:val="00D46960"/>
    <w:rsid w:val="00D47A7E"/>
    <w:rsid w:val="00D504AD"/>
    <w:rsid w:val="00D5094A"/>
    <w:rsid w:val="00D515C4"/>
    <w:rsid w:val="00D528CB"/>
    <w:rsid w:val="00D60096"/>
    <w:rsid w:val="00D61630"/>
    <w:rsid w:val="00D616FB"/>
    <w:rsid w:val="00D642FB"/>
    <w:rsid w:val="00D6624C"/>
    <w:rsid w:val="00D6647D"/>
    <w:rsid w:val="00D73F46"/>
    <w:rsid w:val="00D74D64"/>
    <w:rsid w:val="00D75742"/>
    <w:rsid w:val="00D8684A"/>
    <w:rsid w:val="00D86DA9"/>
    <w:rsid w:val="00D91C01"/>
    <w:rsid w:val="00D91D79"/>
    <w:rsid w:val="00D94AA1"/>
    <w:rsid w:val="00DA01E7"/>
    <w:rsid w:val="00DA07FE"/>
    <w:rsid w:val="00DA0BC9"/>
    <w:rsid w:val="00DA12A3"/>
    <w:rsid w:val="00DA43E2"/>
    <w:rsid w:val="00DB50BE"/>
    <w:rsid w:val="00DB69B0"/>
    <w:rsid w:val="00DB6CE4"/>
    <w:rsid w:val="00DC285D"/>
    <w:rsid w:val="00DC55F3"/>
    <w:rsid w:val="00DC5880"/>
    <w:rsid w:val="00DC5EEE"/>
    <w:rsid w:val="00DC602E"/>
    <w:rsid w:val="00DC7D66"/>
    <w:rsid w:val="00DD0DF9"/>
    <w:rsid w:val="00DD2446"/>
    <w:rsid w:val="00DD2FAE"/>
    <w:rsid w:val="00DD56A3"/>
    <w:rsid w:val="00DD72C9"/>
    <w:rsid w:val="00DE024B"/>
    <w:rsid w:val="00DE0AA9"/>
    <w:rsid w:val="00DE4190"/>
    <w:rsid w:val="00DE5F8F"/>
    <w:rsid w:val="00DE6C0A"/>
    <w:rsid w:val="00DF1941"/>
    <w:rsid w:val="00DF1DB0"/>
    <w:rsid w:val="00DF2C69"/>
    <w:rsid w:val="00E017E3"/>
    <w:rsid w:val="00E025DD"/>
    <w:rsid w:val="00E02E1F"/>
    <w:rsid w:val="00E02EF4"/>
    <w:rsid w:val="00E03E8B"/>
    <w:rsid w:val="00E0730F"/>
    <w:rsid w:val="00E07AAC"/>
    <w:rsid w:val="00E117CE"/>
    <w:rsid w:val="00E12B0A"/>
    <w:rsid w:val="00E12FAF"/>
    <w:rsid w:val="00E1361E"/>
    <w:rsid w:val="00E14594"/>
    <w:rsid w:val="00E178D5"/>
    <w:rsid w:val="00E21CCB"/>
    <w:rsid w:val="00E220D3"/>
    <w:rsid w:val="00E222A0"/>
    <w:rsid w:val="00E22C66"/>
    <w:rsid w:val="00E25E76"/>
    <w:rsid w:val="00E25EC8"/>
    <w:rsid w:val="00E265B1"/>
    <w:rsid w:val="00E2712B"/>
    <w:rsid w:val="00E27CF5"/>
    <w:rsid w:val="00E326E0"/>
    <w:rsid w:val="00E3436B"/>
    <w:rsid w:val="00E374EF"/>
    <w:rsid w:val="00E45109"/>
    <w:rsid w:val="00E4649E"/>
    <w:rsid w:val="00E46B04"/>
    <w:rsid w:val="00E472B9"/>
    <w:rsid w:val="00E5030F"/>
    <w:rsid w:val="00E51240"/>
    <w:rsid w:val="00E51FF9"/>
    <w:rsid w:val="00E53DC3"/>
    <w:rsid w:val="00E55E9E"/>
    <w:rsid w:val="00E607C9"/>
    <w:rsid w:val="00E6105C"/>
    <w:rsid w:val="00E63026"/>
    <w:rsid w:val="00E6321E"/>
    <w:rsid w:val="00E6660E"/>
    <w:rsid w:val="00E71C27"/>
    <w:rsid w:val="00E7390C"/>
    <w:rsid w:val="00E759F1"/>
    <w:rsid w:val="00E8259E"/>
    <w:rsid w:val="00E83260"/>
    <w:rsid w:val="00E83374"/>
    <w:rsid w:val="00E862B8"/>
    <w:rsid w:val="00E86F91"/>
    <w:rsid w:val="00E878D2"/>
    <w:rsid w:val="00E87FA3"/>
    <w:rsid w:val="00E90713"/>
    <w:rsid w:val="00E90FA1"/>
    <w:rsid w:val="00E93812"/>
    <w:rsid w:val="00E93FAE"/>
    <w:rsid w:val="00E94F9A"/>
    <w:rsid w:val="00EA0590"/>
    <w:rsid w:val="00EA06D8"/>
    <w:rsid w:val="00EA1B1E"/>
    <w:rsid w:val="00EA391A"/>
    <w:rsid w:val="00EA7FE3"/>
    <w:rsid w:val="00EB2777"/>
    <w:rsid w:val="00EB39C1"/>
    <w:rsid w:val="00EB4175"/>
    <w:rsid w:val="00EB6E7C"/>
    <w:rsid w:val="00EC1065"/>
    <w:rsid w:val="00EC3076"/>
    <w:rsid w:val="00EC44CA"/>
    <w:rsid w:val="00EC614B"/>
    <w:rsid w:val="00ED054E"/>
    <w:rsid w:val="00ED501D"/>
    <w:rsid w:val="00EE1317"/>
    <w:rsid w:val="00EE1CE9"/>
    <w:rsid w:val="00EE3DB8"/>
    <w:rsid w:val="00EE6B03"/>
    <w:rsid w:val="00EE7C90"/>
    <w:rsid w:val="00EF2B4A"/>
    <w:rsid w:val="00F01918"/>
    <w:rsid w:val="00F033BA"/>
    <w:rsid w:val="00F03674"/>
    <w:rsid w:val="00F06283"/>
    <w:rsid w:val="00F07C1E"/>
    <w:rsid w:val="00F07F0A"/>
    <w:rsid w:val="00F1093F"/>
    <w:rsid w:val="00F10AD1"/>
    <w:rsid w:val="00F140E1"/>
    <w:rsid w:val="00F15D3D"/>
    <w:rsid w:val="00F1692A"/>
    <w:rsid w:val="00F173EC"/>
    <w:rsid w:val="00F20F83"/>
    <w:rsid w:val="00F34AAB"/>
    <w:rsid w:val="00F35585"/>
    <w:rsid w:val="00F35F71"/>
    <w:rsid w:val="00F36289"/>
    <w:rsid w:val="00F36E58"/>
    <w:rsid w:val="00F420FA"/>
    <w:rsid w:val="00F4254F"/>
    <w:rsid w:val="00F4343E"/>
    <w:rsid w:val="00F434A4"/>
    <w:rsid w:val="00F503B6"/>
    <w:rsid w:val="00F5142F"/>
    <w:rsid w:val="00F53167"/>
    <w:rsid w:val="00F54889"/>
    <w:rsid w:val="00F54CDE"/>
    <w:rsid w:val="00F603B9"/>
    <w:rsid w:val="00F61E6D"/>
    <w:rsid w:val="00F62488"/>
    <w:rsid w:val="00F667BA"/>
    <w:rsid w:val="00F66F45"/>
    <w:rsid w:val="00F70DB0"/>
    <w:rsid w:val="00F74B05"/>
    <w:rsid w:val="00F763D4"/>
    <w:rsid w:val="00F76EF0"/>
    <w:rsid w:val="00F770EA"/>
    <w:rsid w:val="00F77B96"/>
    <w:rsid w:val="00F820E6"/>
    <w:rsid w:val="00F86143"/>
    <w:rsid w:val="00F87674"/>
    <w:rsid w:val="00F901A2"/>
    <w:rsid w:val="00F90466"/>
    <w:rsid w:val="00F92E32"/>
    <w:rsid w:val="00F95B8F"/>
    <w:rsid w:val="00FA0F19"/>
    <w:rsid w:val="00FA1308"/>
    <w:rsid w:val="00FA5705"/>
    <w:rsid w:val="00FA5F38"/>
    <w:rsid w:val="00FB0800"/>
    <w:rsid w:val="00FB7795"/>
    <w:rsid w:val="00FC065E"/>
    <w:rsid w:val="00FC3311"/>
    <w:rsid w:val="00FC3DCA"/>
    <w:rsid w:val="00FC6BD4"/>
    <w:rsid w:val="00FC76B2"/>
    <w:rsid w:val="00FD022A"/>
    <w:rsid w:val="00FD0FC7"/>
    <w:rsid w:val="00FD4D50"/>
    <w:rsid w:val="00FE0DD7"/>
    <w:rsid w:val="00FE114A"/>
    <w:rsid w:val="00FE7017"/>
    <w:rsid w:val="00FE71D8"/>
    <w:rsid w:val="00FF1B08"/>
    <w:rsid w:val="00FF2F25"/>
    <w:rsid w:val="00FF3E87"/>
    <w:rsid w:val="00FF5A85"/>
    <w:rsid w:val="00FF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6">
      <o:colormenu v:ext="edit" fillcolor="#00b050" strokecolor="red"/>
    </o:shapedefaults>
    <o:shapelayout v:ext="edit">
      <o:idmap v:ext="edit" data="1"/>
      <o:rules v:ext="edit">
        <o:r id="V:Rule2" type="connector" idref="#_x0000_s1392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A3D"/>
    <w:rPr>
      <w:sz w:val="24"/>
      <w:szCs w:val="24"/>
    </w:rPr>
  </w:style>
  <w:style w:type="paragraph" w:styleId="Heading1">
    <w:name w:val="heading 1"/>
    <w:aliases w:val="Titolo paragrafo"/>
    <w:basedOn w:val="Normal"/>
    <w:next w:val="BodyText2"/>
    <w:qFormat/>
    <w:rsid w:val="007043ED"/>
    <w:pPr>
      <w:keepNext/>
      <w:shd w:val="clear" w:color="auto" w:fill="D9D9D9"/>
      <w:spacing w:before="240" w:after="240"/>
      <w:jc w:val="both"/>
      <w:outlineLvl w:val="0"/>
    </w:pPr>
    <w:rPr>
      <w:rFonts w:ascii="Arial" w:hAnsi="Arial" w:cs="Arial"/>
      <w:b/>
      <w:bCs/>
      <w:caps/>
      <w:kern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76F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270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6505E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B69B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B69B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043ED"/>
    <w:pPr>
      <w:widowControl w:val="0"/>
      <w:spacing w:after="120"/>
      <w:jc w:val="both"/>
    </w:pPr>
    <w:rPr>
      <w:snapToGrid w:val="0"/>
      <w:sz w:val="22"/>
      <w:szCs w:val="20"/>
    </w:rPr>
  </w:style>
  <w:style w:type="paragraph" w:customStyle="1" w:styleId="Stile2">
    <w:name w:val="Stile2"/>
    <w:basedOn w:val="Title"/>
    <w:autoRedefine/>
    <w:rsid w:val="007E4B6C"/>
    <w:pPr>
      <w:suppressAutoHyphens/>
      <w:spacing w:line="480" w:lineRule="auto"/>
      <w:ind w:firstLine="709"/>
      <w:jc w:val="both"/>
    </w:pPr>
    <w:rPr>
      <w:b w:val="0"/>
      <w:lang w:eastAsia="ar-SA"/>
    </w:rPr>
  </w:style>
  <w:style w:type="paragraph" w:styleId="Title">
    <w:name w:val="Title"/>
    <w:basedOn w:val="Normal"/>
    <w:qFormat/>
    <w:rsid w:val="007E4B6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111B69"/>
    <w:pPr>
      <w:tabs>
        <w:tab w:val="center" w:pos="4819"/>
        <w:tab w:val="right" w:pos="9638"/>
      </w:tabs>
    </w:pPr>
    <w:rPr>
      <w:rFonts w:ascii="Arial Narrow" w:hAnsi="Arial Narrow"/>
      <w:szCs w:val="20"/>
    </w:rPr>
  </w:style>
  <w:style w:type="character" w:customStyle="1" w:styleId="HeaderChar">
    <w:name w:val="Header Char"/>
    <w:link w:val="Header"/>
    <w:uiPriority w:val="99"/>
    <w:rsid w:val="00111B69"/>
    <w:rPr>
      <w:rFonts w:ascii="Arial Narrow" w:hAnsi="Arial Narrow"/>
      <w:sz w:val="24"/>
      <w:lang w:val="it-IT" w:eastAsia="it-IT" w:bidi="ar-SA"/>
    </w:rPr>
  </w:style>
  <w:style w:type="character" w:styleId="Emphasis">
    <w:name w:val="Emphasis"/>
    <w:uiPriority w:val="20"/>
    <w:qFormat/>
    <w:rsid w:val="00111B69"/>
    <w:rPr>
      <w:rFonts w:cs="Times New Roman"/>
      <w:i/>
      <w:iCs/>
    </w:rPr>
  </w:style>
  <w:style w:type="paragraph" w:styleId="FootnoteText">
    <w:name w:val="footnote text"/>
    <w:basedOn w:val="Normal"/>
    <w:semiHidden/>
    <w:rsid w:val="007821B3"/>
    <w:rPr>
      <w:sz w:val="20"/>
      <w:szCs w:val="20"/>
    </w:rPr>
  </w:style>
  <w:style w:type="character" w:styleId="FootnoteReference">
    <w:name w:val="footnote reference"/>
    <w:semiHidden/>
    <w:rsid w:val="007821B3"/>
    <w:rPr>
      <w:vertAlign w:val="superscript"/>
    </w:rPr>
  </w:style>
  <w:style w:type="character" w:styleId="Hyperlink">
    <w:name w:val="Hyperlink"/>
    <w:uiPriority w:val="99"/>
    <w:rsid w:val="007821B3"/>
    <w:rPr>
      <w:color w:val="0000FF"/>
      <w:u w:val="single"/>
    </w:rPr>
  </w:style>
  <w:style w:type="paragraph" w:styleId="BodyText">
    <w:name w:val="Body Text"/>
    <w:basedOn w:val="Normal"/>
    <w:link w:val="BodyTextChar"/>
    <w:rsid w:val="007043ED"/>
    <w:pPr>
      <w:spacing w:after="120"/>
      <w:jc w:val="both"/>
    </w:pPr>
    <w:rPr>
      <w:sz w:val="22"/>
      <w:szCs w:val="22"/>
    </w:rPr>
  </w:style>
  <w:style w:type="character" w:customStyle="1" w:styleId="BodyTextChar">
    <w:name w:val="Body Text Char"/>
    <w:link w:val="BodyText"/>
    <w:rsid w:val="007043ED"/>
    <w:rPr>
      <w:sz w:val="22"/>
      <w:szCs w:val="22"/>
      <w:lang w:val="it-IT" w:eastAsia="it-IT" w:bidi="ar-SA"/>
    </w:rPr>
  </w:style>
  <w:style w:type="character" w:styleId="PageNumber">
    <w:name w:val="page number"/>
    <w:basedOn w:val="DefaultParagraphFont"/>
    <w:rsid w:val="007043ED"/>
  </w:style>
  <w:style w:type="paragraph" w:styleId="Footer">
    <w:name w:val="footer"/>
    <w:basedOn w:val="Normal"/>
    <w:link w:val="FooterChar"/>
    <w:uiPriority w:val="99"/>
    <w:rsid w:val="007043ED"/>
    <w:pPr>
      <w:tabs>
        <w:tab w:val="center" w:pos="4819"/>
        <w:tab w:val="right" w:pos="9638"/>
      </w:tabs>
    </w:pPr>
  </w:style>
  <w:style w:type="paragraph" w:styleId="PlainText">
    <w:name w:val="Plain Text"/>
    <w:basedOn w:val="Normal"/>
    <w:rsid w:val="007043E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7043ED"/>
    <w:pPr>
      <w:spacing w:before="100" w:beforeAutospacing="1" w:after="100" w:afterAutospacing="1"/>
    </w:pPr>
  </w:style>
  <w:style w:type="paragraph" w:styleId="BodyText3">
    <w:name w:val="Body Text 3"/>
    <w:basedOn w:val="Normal"/>
    <w:link w:val="BodyText3Char"/>
    <w:semiHidden/>
    <w:unhideWhenUsed/>
    <w:rsid w:val="007043E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7043ED"/>
    <w:rPr>
      <w:sz w:val="16"/>
      <w:szCs w:val="16"/>
      <w:lang w:val="it-IT" w:eastAsia="it-IT" w:bidi="ar-SA"/>
    </w:rPr>
  </w:style>
  <w:style w:type="paragraph" w:styleId="Index7">
    <w:name w:val="index 7"/>
    <w:basedOn w:val="Normal"/>
    <w:next w:val="Normal"/>
    <w:autoRedefine/>
    <w:semiHidden/>
    <w:rsid w:val="007043ED"/>
    <w:pPr>
      <w:ind w:left="1680" w:hanging="240"/>
    </w:pPr>
    <w:rPr>
      <w:sz w:val="18"/>
      <w:szCs w:val="21"/>
    </w:rPr>
  </w:style>
  <w:style w:type="paragraph" w:styleId="TOC1">
    <w:name w:val="toc 1"/>
    <w:basedOn w:val="Normal"/>
    <w:next w:val="Normal"/>
    <w:autoRedefine/>
    <w:uiPriority w:val="39"/>
    <w:rsid w:val="00A344D1"/>
    <w:pPr>
      <w:tabs>
        <w:tab w:val="left" w:pos="440"/>
        <w:tab w:val="right" w:leader="dot" w:pos="9656"/>
      </w:tabs>
      <w:spacing w:line="276" w:lineRule="auto"/>
    </w:pPr>
  </w:style>
  <w:style w:type="table" w:styleId="TableGrid">
    <w:name w:val="Table Grid"/>
    <w:basedOn w:val="TableNormal"/>
    <w:rsid w:val="00C80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Char">
    <w:name w:val="Body Text 2 Char"/>
    <w:link w:val="BodyText2"/>
    <w:rsid w:val="0030393F"/>
    <w:rPr>
      <w:snapToGrid w:val="0"/>
      <w:sz w:val="22"/>
    </w:rPr>
  </w:style>
  <w:style w:type="paragraph" w:customStyle="1" w:styleId="Titre2">
    <w:name w:val="Titre 2"/>
    <w:basedOn w:val="Caption"/>
    <w:rsid w:val="00D60096"/>
    <w:pPr>
      <w:spacing w:before="600" w:after="360"/>
    </w:pPr>
    <w:rPr>
      <w:rFonts w:ascii="Arial" w:hAnsi="Arial"/>
      <w:bCs w:val="0"/>
      <w:sz w:val="32"/>
    </w:rPr>
  </w:style>
  <w:style w:type="paragraph" w:styleId="Caption">
    <w:name w:val="caption"/>
    <w:basedOn w:val="Normal"/>
    <w:next w:val="Normal"/>
    <w:qFormat/>
    <w:rsid w:val="00D60096"/>
    <w:rPr>
      <w:b/>
      <w:bCs/>
      <w:sz w:val="20"/>
      <w:szCs w:val="20"/>
    </w:rPr>
  </w:style>
  <w:style w:type="paragraph" w:customStyle="1" w:styleId="msolistparagraph0">
    <w:name w:val="msolistparagraph"/>
    <w:basedOn w:val="Normal"/>
    <w:rsid w:val="005B7952"/>
    <w:pPr>
      <w:ind w:left="720"/>
    </w:pPr>
  </w:style>
  <w:style w:type="paragraph" w:customStyle="1" w:styleId="Paragrafoelenco1">
    <w:name w:val="Paragrafo elenco1"/>
    <w:basedOn w:val="Normal"/>
    <w:rsid w:val="00EA1B1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714A8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14A8A"/>
    <w:rPr>
      <w:rFonts w:ascii="Tahoma" w:hAnsi="Tahoma" w:cs="Tahoma"/>
      <w:sz w:val="16"/>
      <w:szCs w:val="16"/>
    </w:rPr>
  </w:style>
  <w:style w:type="character" w:customStyle="1" w:styleId="iceouttxt">
    <w:name w:val="iceouttxt"/>
    <w:rsid w:val="00197A7D"/>
  </w:style>
  <w:style w:type="character" w:customStyle="1" w:styleId="apple-converted-space">
    <w:name w:val="apple-converted-space"/>
    <w:basedOn w:val="DefaultParagraphFont"/>
    <w:rsid w:val="00C33C9F"/>
  </w:style>
  <w:style w:type="character" w:customStyle="1" w:styleId="FooterChar">
    <w:name w:val="Footer Char"/>
    <w:basedOn w:val="DefaultParagraphFont"/>
    <w:link w:val="Footer"/>
    <w:uiPriority w:val="99"/>
    <w:rsid w:val="001D04E7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C067F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067FF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C067F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067FF"/>
    <w:rPr>
      <w:sz w:val="16"/>
      <w:szCs w:val="16"/>
    </w:rPr>
  </w:style>
  <w:style w:type="character" w:customStyle="1" w:styleId="Heading6Char">
    <w:name w:val="Heading 6 Char"/>
    <w:basedOn w:val="DefaultParagraphFont"/>
    <w:link w:val="Heading6"/>
    <w:semiHidden/>
    <w:rsid w:val="00DB69B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DB69B0"/>
    <w:rPr>
      <w:rFonts w:ascii="Calibri" w:eastAsia="Times New Roman" w:hAnsi="Calibri" w:cs="Times New Roman"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rsid w:val="00DB69B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B69B0"/>
    <w:rPr>
      <w:sz w:val="24"/>
      <w:szCs w:val="24"/>
    </w:rPr>
  </w:style>
  <w:style w:type="paragraph" w:customStyle="1" w:styleId="Level1">
    <w:name w:val="Level 1"/>
    <w:basedOn w:val="Normal"/>
    <w:rsid w:val="00DB69B0"/>
    <w:pPr>
      <w:widowControl w:val="0"/>
      <w:numPr>
        <w:numId w:val="11"/>
      </w:numPr>
      <w:ind w:left="720" w:hanging="720"/>
      <w:outlineLvl w:val="0"/>
    </w:pPr>
    <w:rPr>
      <w:snapToGrid w:val="0"/>
      <w:szCs w:val="20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476F3E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080800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rsid w:val="00B438FC"/>
    <w:pPr>
      <w:spacing w:after="100"/>
      <w:ind w:left="480"/>
    </w:pPr>
  </w:style>
  <w:style w:type="paragraph" w:styleId="CommentText">
    <w:name w:val="annotation text"/>
    <w:basedOn w:val="Normal"/>
    <w:link w:val="CommentTextChar"/>
    <w:rsid w:val="00CB3A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B3ADE"/>
  </w:style>
  <w:style w:type="character" w:styleId="Strong">
    <w:name w:val="Strong"/>
    <w:basedOn w:val="DefaultParagraphFont"/>
    <w:uiPriority w:val="22"/>
    <w:qFormat/>
    <w:rsid w:val="00291E8B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0270B4"/>
    <w:rPr>
      <w:rFonts w:asciiTheme="majorHAnsi" w:eastAsiaTheme="majorEastAsia" w:hAnsiTheme="majorHAnsi" w:cstheme="majorBidi"/>
      <w:color w:val="16505E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Vial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A97F1-E754-FB48-A0C1-F2B2C774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3532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A.P.S.S. TRENTO</Company>
  <LinksUpToDate>false</LinksUpToDate>
  <CharactersWithSpaces>4143</CharactersWithSpaces>
  <SharedDoc>false</SharedDoc>
  <HLinks>
    <vt:vector size="168" baseType="variant">
      <vt:variant>
        <vt:i4>393252</vt:i4>
      </vt:variant>
      <vt:variant>
        <vt:i4>192</vt:i4>
      </vt:variant>
      <vt:variant>
        <vt:i4>0</vt:i4>
      </vt:variant>
      <vt:variant>
        <vt:i4>5</vt:i4>
      </vt:variant>
      <vt:variant>
        <vt:lpwstr>mailto:phein@bnl.gov</vt:lpwstr>
      </vt:variant>
      <vt:variant>
        <vt:lpwstr/>
      </vt:variant>
      <vt:variant>
        <vt:i4>3801094</vt:i4>
      </vt:variant>
      <vt:variant>
        <vt:i4>189</vt:i4>
      </vt:variant>
      <vt:variant>
        <vt:i4>0</vt:i4>
      </vt:variant>
      <vt:variant>
        <vt:i4>5</vt:i4>
      </vt:variant>
      <vt:variant>
        <vt:lpwstr>mailto:Aldo.Valentini@apss.tn.it</vt:lpwstr>
      </vt:variant>
      <vt:variant>
        <vt:lpwstr/>
      </vt:variant>
      <vt:variant>
        <vt:i4>4784236</vt:i4>
      </vt:variant>
      <vt:variant>
        <vt:i4>186</vt:i4>
      </vt:variant>
      <vt:variant>
        <vt:i4>0</vt:i4>
      </vt:variant>
      <vt:variant>
        <vt:i4>5</vt:i4>
      </vt:variant>
      <vt:variant>
        <vt:lpwstr>mailto:ufficio@quantumservice.cc</vt:lpwstr>
      </vt:variant>
      <vt:variant>
        <vt:lpwstr/>
      </vt:variant>
      <vt:variant>
        <vt:i4>7012439</vt:i4>
      </vt:variant>
      <vt:variant>
        <vt:i4>183</vt:i4>
      </vt:variant>
      <vt:variant>
        <vt:i4>0</vt:i4>
      </vt:variant>
      <vt:variant>
        <vt:i4>5</vt:i4>
      </vt:variant>
      <vt:variant>
        <vt:lpwstr>mailto:Marta.DallaVecchia@pd.infn.it</vt:lpwstr>
      </vt:variant>
      <vt:variant>
        <vt:lpwstr/>
      </vt:variant>
      <vt:variant>
        <vt:i4>4653056</vt:i4>
      </vt:variant>
      <vt:variant>
        <vt:i4>141</vt:i4>
      </vt:variant>
      <vt:variant>
        <vt:i4>0</vt:i4>
      </vt:variant>
      <vt:variant>
        <vt:i4>5</vt:i4>
      </vt:variant>
      <vt:variant>
        <vt:lpwstr>https://it.wikipedia.org/wiki/Esperienza</vt:lpwstr>
      </vt:variant>
      <vt:variant>
        <vt:lpwstr/>
      </vt:variant>
      <vt:variant>
        <vt:i4>5963801</vt:i4>
      </vt:variant>
      <vt:variant>
        <vt:i4>138</vt:i4>
      </vt:variant>
      <vt:variant>
        <vt:i4>0</vt:i4>
      </vt:variant>
      <vt:variant>
        <vt:i4>5</vt:i4>
      </vt:variant>
      <vt:variant>
        <vt:lpwstr>https://it.wikipedia.org/wiki/Conoscenza</vt:lpwstr>
      </vt:variant>
      <vt:variant>
        <vt:lpwstr/>
      </vt:variant>
      <vt:variant>
        <vt:i4>4259850</vt:i4>
      </vt:variant>
      <vt:variant>
        <vt:i4>135</vt:i4>
      </vt:variant>
      <vt:variant>
        <vt:i4>0</vt:i4>
      </vt:variant>
      <vt:variant>
        <vt:i4>5</vt:i4>
      </vt:variant>
      <vt:variant>
        <vt:lpwstr>https://it.wikipedia.org/wiki/Teoria</vt:lpwstr>
      </vt:variant>
      <vt:variant>
        <vt:lpwstr/>
      </vt:variant>
      <vt:variant>
        <vt:i4>2752622</vt:i4>
      </vt:variant>
      <vt:variant>
        <vt:i4>132</vt:i4>
      </vt:variant>
      <vt:variant>
        <vt:i4>0</vt:i4>
      </vt:variant>
      <vt:variant>
        <vt:i4>5</vt:i4>
      </vt:variant>
      <vt:variant>
        <vt:lpwstr>https://it.wikipedia.org/wiki/Comportamento</vt:lpwstr>
      </vt:variant>
      <vt:variant>
        <vt:lpwstr/>
      </vt:variant>
      <vt:variant>
        <vt:i4>1966129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_Toc455581888</vt:lpwstr>
      </vt:variant>
      <vt:variant>
        <vt:i4>1966129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_Toc455581887</vt:lpwstr>
      </vt:variant>
      <vt:variant>
        <vt:i4>1966129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_Toc455581886</vt:lpwstr>
      </vt:variant>
      <vt:variant>
        <vt:i4>1966129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_Toc455581885</vt:lpwstr>
      </vt:variant>
      <vt:variant>
        <vt:i4>1966129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_Toc455581884</vt:lpwstr>
      </vt:variant>
      <vt:variant>
        <vt:i4>1966129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_Toc455581883</vt:lpwstr>
      </vt:variant>
      <vt:variant>
        <vt:i4>1966129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_Toc455581882</vt:lpwstr>
      </vt:variant>
      <vt:variant>
        <vt:i4>1966129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_Toc455581881</vt:lpwstr>
      </vt:variant>
      <vt:variant>
        <vt:i4>1966129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_Toc455581880</vt:lpwstr>
      </vt:variant>
      <vt:variant>
        <vt:i4>1114161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_Toc455581879</vt:lpwstr>
      </vt:variant>
      <vt:variant>
        <vt:i4>1114161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_Toc455581878</vt:lpwstr>
      </vt:variant>
      <vt:variant>
        <vt:i4>1114161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_Toc455581877</vt:lpwstr>
      </vt:variant>
      <vt:variant>
        <vt:i4>1114161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_Toc455581876</vt:lpwstr>
      </vt:variant>
      <vt:variant>
        <vt:i4>1114161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_Toc455581875</vt:lpwstr>
      </vt:variant>
      <vt:variant>
        <vt:i4>1114161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_Toc455581874</vt:lpwstr>
      </vt:variant>
      <vt:variant>
        <vt:i4>1114161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_Toc455581873</vt:lpwstr>
      </vt:variant>
      <vt:variant>
        <vt:i4>1114161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_Toc455581872</vt:lpwstr>
      </vt:variant>
      <vt:variant>
        <vt:i4>1114161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_Toc455581871</vt:lpwstr>
      </vt:variant>
      <vt:variant>
        <vt:i4>1114161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_Toc455581870</vt:lpwstr>
      </vt:variant>
      <vt:variant>
        <vt:i4>1048625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_Toc455581869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Vennarini Sabina</dc:creator>
  <cp:lastModifiedBy>Piero Spinnato</cp:lastModifiedBy>
  <cp:revision>2</cp:revision>
  <cp:lastPrinted>2017-03-22T14:31:00Z</cp:lastPrinted>
  <dcterms:created xsi:type="dcterms:W3CDTF">2017-03-27T08:52:00Z</dcterms:created>
  <dcterms:modified xsi:type="dcterms:W3CDTF">2017-03-27T08:52:00Z</dcterms:modified>
</cp:coreProperties>
</file>